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5C5" w:rsidRPr="00EA75C5" w:rsidRDefault="00EA75C5" w:rsidP="00F20DA9">
      <w:pPr>
        <w:spacing w:after="0" w:line="360" w:lineRule="auto"/>
        <w:jc w:val="center"/>
        <w:rPr>
          <w:rFonts w:ascii="Arial" w:hAnsi="Arial" w:cs="Arial"/>
          <w:b/>
          <w:sz w:val="32"/>
          <w:szCs w:val="32"/>
          <w:lang w:val="es-CO"/>
        </w:rPr>
      </w:pPr>
      <w:r w:rsidRPr="00EA75C5">
        <w:rPr>
          <w:rFonts w:ascii="Arial" w:hAnsi="Arial" w:cs="Arial"/>
          <w:b/>
          <w:sz w:val="32"/>
          <w:szCs w:val="32"/>
          <w:lang w:val="es-CO"/>
        </w:rPr>
        <w:t>INSTITUCION EDUCATIVA MADRE AMALIA</w:t>
      </w:r>
    </w:p>
    <w:p w:rsidR="00EA75C5" w:rsidRPr="00EA75C5" w:rsidRDefault="00EA75C5" w:rsidP="00F20DA9">
      <w:pPr>
        <w:spacing w:after="0"/>
        <w:jc w:val="center"/>
        <w:rPr>
          <w:rFonts w:ascii="Arial" w:hAnsi="Arial" w:cs="Arial"/>
          <w:lang w:val="es-CO"/>
        </w:rPr>
      </w:pPr>
      <w:r w:rsidRPr="00EA75C5">
        <w:rPr>
          <w:rFonts w:ascii="Arial" w:hAnsi="Arial" w:cs="Arial"/>
          <w:lang w:val="es-CO"/>
        </w:rPr>
        <w:t>SINCELEJO SUCRE</w:t>
      </w:r>
    </w:p>
    <w:p w:rsidR="00EA75C5" w:rsidRPr="00EA75C5" w:rsidRDefault="00EA75C5" w:rsidP="00F20DA9">
      <w:pPr>
        <w:jc w:val="center"/>
        <w:rPr>
          <w:rFonts w:ascii="Arial" w:hAnsi="Arial" w:cs="Arial"/>
          <w:lang w:val="es-CO"/>
        </w:rPr>
      </w:pPr>
    </w:p>
    <w:p w:rsidR="00EA75C5" w:rsidRPr="00EA75C5" w:rsidRDefault="00EA75C5" w:rsidP="00F20DA9">
      <w:pPr>
        <w:jc w:val="center"/>
        <w:rPr>
          <w:rFonts w:ascii="Arial" w:hAnsi="Arial" w:cs="Arial"/>
          <w:lang w:val="es-CO"/>
        </w:rPr>
      </w:pPr>
    </w:p>
    <w:p w:rsidR="00EA75C5" w:rsidRPr="00EA75C5" w:rsidRDefault="00EA75C5" w:rsidP="00F20DA9">
      <w:pPr>
        <w:jc w:val="center"/>
        <w:rPr>
          <w:rFonts w:ascii="Arial" w:hAnsi="Arial" w:cs="Arial"/>
          <w:lang w:val="es-CO"/>
        </w:rPr>
      </w:pPr>
    </w:p>
    <w:p w:rsidR="00EA75C5" w:rsidRPr="00EA75C5" w:rsidRDefault="00EA75C5" w:rsidP="00F20DA9">
      <w:pPr>
        <w:jc w:val="center"/>
        <w:rPr>
          <w:rFonts w:ascii="Arial" w:hAnsi="Arial" w:cs="Arial"/>
          <w:lang w:val="es-CO"/>
        </w:rPr>
      </w:pPr>
    </w:p>
    <w:p w:rsidR="00EA75C5" w:rsidRDefault="00EA75C5" w:rsidP="00F20DA9">
      <w:pPr>
        <w:jc w:val="center"/>
        <w:rPr>
          <w:rFonts w:ascii="Arial" w:hAnsi="Arial" w:cs="Arial"/>
          <w:bCs/>
          <w:sz w:val="28"/>
          <w:szCs w:val="28"/>
          <w:lang w:val="es-ES"/>
        </w:rPr>
      </w:pPr>
      <w:r w:rsidRPr="00950BD6">
        <w:rPr>
          <w:rFonts w:ascii="Arial" w:hAnsi="Arial" w:cs="Arial"/>
          <w:bCs/>
          <w:sz w:val="28"/>
          <w:szCs w:val="28"/>
          <w:lang w:val="es-ES"/>
        </w:rPr>
        <w:t>La pregunta problémica y la indagación</w:t>
      </w:r>
      <w:r>
        <w:rPr>
          <w:rFonts w:ascii="Arial" w:hAnsi="Arial" w:cs="Arial"/>
          <w:sz w:val="28"/>
          <w:szCs w:val="28"/>
          <w:lang w:val="es-CO"/>
        </w:rPr>
        <w:t xml:space="preserve"> </w:t>
      </w:r>
      <w:r w:rsidRPr="00950BD6">
        <w:rPr>
          <w:rFonts w:ascii="Arial" w:hAnsi="Arial" w:cs="Arial"/>
          <w:bCs/>
          <w:sz w:val="28"/>
          <w:szCs w:val="28"/>
          <w:lang w:val="es-ES"/>
        </w:rPr>
        <w:t>hi</w:t>
      </w:r>
      <w:r w:rsidR="00A36661">
        <w:rPr>
          <w:rFonts w:ascii="Arial" w:hAnsi="Arial" w:cs="Arial"/>
          <w:bCs/>
          <w:sz w:val="28"/>
          <w:szCs w:val="28"/>
          <w:lang w:val="es-ES"/>
        </w:rPr>
        <w:t xml:space="preserve">stórica como estrategia para el </w:t>
      </w:r>
      <w:r w:rsidRPr="00950BD6">
        <w:rPr>
          <w:rFonts w:ascii="Arial" w:hAnsi="Arial" w:cs="Arial"/>
          <w:bCs/>
          <w:sz w:val="28"/>
          <w:szCs w:val="28"/>
          <w:lang w:val="es-ES"/>
        </w:rPr>
        <w:t>desarrollo de las habilidades de pensamiento</w:t>
      </w:r>
      <w:r>
        <w:rPr>
          <w:rFonts w:ascii="Arial" w:hAnsi="Arial" w:cs="Arial"/>
          <w:bCs/>
          <w:sz w:val="28"/>
          <w:szCs w:val="28"/>
          <w:lang w:val="es-ES"/>
        </w:rPr>
        <w:t xml:space="preserve"> y la construcción de conocimiento</w:t>
      </w:r>
      <w:r w:rsidRPr="00950BD6">
        <w:rPr>
          <w:rFonts w:ascii="Arial" w:hAnsi="Arial" w:cs="Arial"/>
          <w:bCs/>
          <w:sz w:val="28"/>
          <w:szCs w:val="28"/>
          <w:lang w:val="es-ES"/>
        </w:rPr>
        <w:t>.</w:t>
      </w:r>
    </w:p>
    <w:p w:rsidR="00EA75C5" w:rsidRPr="00EA75C5" w:rsidRDefault="00EA75C5" w:rsidP="00F20DA9">
      <w:pPr>
        <w:jc w:val="center"/>
        <w:rPr>
          <w:rFonts w:ascii="Arial" w:hAnsi="Arial" w:cs="Arial"/>
          <w:lang w:val="es-CO"/>
        </w:rPr>
      </w:pPr>
      <w:r w:rsidRPr="00EA75C5">
        <w:rPr>
          <w:rFonts w:ascii="Arial" w:hAnsi="Arial" w:cs="Arial"/>
          <w:lang w:val="es-CO"/>
        </w:rPr>
        <w:t>(</w:t>
      </w:r>
      <w:r>
        <w:rPr>
          <w:rFonts w:ascii="Arial" w:hAnsi="Arial" w:cs="Arial"/>
          <w:lang w:val="es-CO"/>
        </w:rPr>
        <w:t>EXPERIENC</w:t>
      </w:r>
      <w:r w:rsidRPr="00EA75C5">
        <w:rPr>
          <w:rFonts w:ascii="Arial" w:hAnsi="Arial" w:cs="Arial"/>
          <w:lang w:val="es-CO"/>
        </w:rPr>
        <w:t>IA)</w:t>
      </w:r>
    </w:p>
    <w:p w:rsidR="00EA75C5" w:rsidRPr="00EA75C5" w:rsidRDefault="00EA75C5" w:rsidP="00F20DA9">
      <w:pPr>
        <w:spacing w:line="360" w:lineRule="auto"/>
        <w:jc w:val="center"/>
        <w:rPr>
          <w:rFonts w:ascii="Arial" w:hAnsi="Arial" w:cs="Arial"/>
          <w:lang w:val="es-CO"/>
        </w:rPr>
      </w:pPr>
    </w:p>
    <w:p w:rsidR="00EA75C5" w:rsidRDefault="00EA75C5" w:rsidP="00F20DA9">
      <w:pPr>
        <w:spacing w:line="360" w:lineRule="auto"/>
        <w:jc w:val="center"/>
        <w:rPr>
          <w:rFonts w:ascii="Arial" w:hAnsi="Arial" w:cs="Arial"/>
          <w:lang w:val="es-CO"/>
        </w:rPr>
      </w:pPr>
    </w:p>
    <w:p w:rsidR="00EA75C5" w:rsidRPr="00EA75C5" w:rsidRDefault="00EF435C" w:rsidP="00EF435C">
      <w:pPr>
        <w:jc w:val="center"/>
        <w:rPr>
          <w:rFonts w:ascii="Arial" w:hAnsi="Arial" w:cs="Arial"/>
          <w:lang w:val="es-CO"/>
        </w:rPr>
      </w:pPr>
      <w:r>
        <w:rPr>
          <w:rFonts w:ascii="Arial" w:hAnsi="Arial" w:cs="Arial"/>
          <w:lang w:val="es-CO"/>
        </w:rPr>
        <w:t>AREA: DE CIENCIAS SOCIALES</w:t>
      </w:r>
    </w:p>
    <w:p w:rsidR="00EA75C5" w:rsidRPr="00EA75C5" w:rsidRDefault="00EA75C5" w:rsidP="00F20DA9">
      <w:pPr>
        <w:spacing w:line="360" w:lineRule="auto"/>
        <w:jc w:val="center"/>
        <w:rPr>
          <w:rFonts w:ascii="Arial" w:hAnsi="Arial" w:cs="Arial"/>
          <w:lang w:val="es-CO"/>
        </w:rPr>
      </w:pPr>
      <w:r>
        <w:rPr>
          <w:rFonts w:ascii="Arial" w:hAnsi="Arial" w:cs="Arial"/>
          <w:lang w:val="es-CO"/>
        </w:rPr>
        <w:t>DOCENTES CO INVESTIGADORES</w:t>
      </w:r>
      <w:r w:rsidRPr="00EA75C5">
        <w:rPr>
          <w:rFonts w:ascii="Arial" w:hAnsi="Arial" w:cs="Arial"/>
          <w:lang w:val="es-CO"/>
        </w:rPr>
        <w:t>:</w:t>
      </w:r>
    </w:p>
    <w:p w:rsidR="00EA75C5" w:rsidRPr="00EA75C5" w:rsidRDefault="00EA75C5" w:rsidP="00F20DA9">
      <w:pPr>
        <w:jc w:val="center"/>
        <w:rPr>
          <w:rFonts w:ascii="Arial" w:hAnsi="Arial" w:cs="Arial"/>
          <w:b/>
          <w:lang w:val="es-CO"/>
        </w:rPr>
      </w:pPr>
      <w:r w:rsidRPr="00EA75C5">
        <w:rPr>
          <w:rFonts w:ascii="Arial" w:hAnsi="Arial" w:cs="Arial"/>
          <w:b/>
          <w:lang w:val="es-CO"/>
        </w:rPr>
        <w:t>EDILBERTO JOSE DIAZ GOMEZ</w:t>
      </w:r>
    </w:p>
    <w:p w:rsidR="00EA75C5" w:rsidRPr="00EA75C5" w:rsidRDefault="00EA75C5" w:rsidP="00F20DA9">
      <w:pPr>
        <w:jc w:val="center"/>
        <w:rPr>
          <w:rFonts w:ascii="Arial" w:hAnsi="Arial" w:cs="Arial"/>
          <w:b/>
          <w:lang w:val="es-CO"/>
        </w:rPr>
      </w:pPr>
      <w:r w:rsidRPr="00EA75C5">
        <w:rPr>
          <w:rFonts w:ascii="Arial" w:hAnsi="Arial" w:cs="Arial"/>
          <w:b/>
          <w:lang w:val="es-CO"/>
        </w:rPr>
        <w:t>JOSE ABEL GARCIA SANTIS</w:t>
      </w:r>
    </w:p>
    <w:p w:rsidR="00EA75C5" w:rsidRPr="00EA75C5" w:rsidRDefault="00EA75C5" w:rsidP="00F20DA9">
      <w:pPr>
        <w:jc w:val="center"/>
        <w:rPr>
          <w:rFonts w:ascii="Arial" w:hAnsi="Arial" w:cs="Arial"/>
          <w:b/>
          <w:lang w:val="es-CO"/>
        </w:rPr>
      </w:pPr>
      <w:r w:rsidRPr="00EA75C5">
        <w:rPr>
          <w:rFonts w:ascii="Arial" w:hAnsi="Arial" w:cs="Arial"/>
          <w:b/>
          <w:lang w:val="es-CO"/>
        </w:rPr>
        <w:t>RAMIRO OLASCUAGA ARMESTO</w:t>
      </w:r>
    </w:p>
    <w:p w:rsidR="00EA75C5" w:rsidRPr="00EA75C5" w:rsidRDefault="00EA75C5" w:rsidP="00F20DA9">
      <w:pPr>
        <w:spacing w:line="360" w:lineRule="auto"/>
        <w:jc w:val="center"/>
        <w:rPr>
          <w:rFonts w:ascii="Arial" w:hAnsi="Arial" w:cs="Arial"/>
          <w:lang w:val="es-CO"/>
        </w:rPr>
      </w:pPr>
    </w:p>
    <w:p w:rsidR="00EA75C5" w:rsidRPr="00EA75C5" w:rsidRDefault="00EA75C5" w:rsidP="00F20DA9">
      <w:pPr>
        <w:spacing w:line="360" w:lineRule="auto"/>
        <w:jc w:val="center"/>
        <w:rPr>
          <w:rFonts w:ascii="Arial" w:hAnsi="Arial" w:cs="Arial"/>
          <w:lang w:val="es-CO"/>
        </w:rPr>
      </w:pPr>
    </w:p>
    <w:p w:rsidR="00EA75C5" w:rsidRPr="00EA75C5" w:rsidRDefault="00EA75C5" w:rsidP="00F20DA9">
      <w:pPr>
        <w:spacing w:line="360" w:lineRule="auto"/>
        <w:jc w:val="center"/>
        <w:rPr>
          <w:rFonts w:ascii="Arial" w:hAnsi="Arial" w:cs="Arial"/>
          <w:lang w:val="es-CO"/>
        </w:rPr>
      </w:pPr>
    </w:p>
    <w:p w:rsidR="00EA75C5" w:rsidRPr="00EA75C5" w:rsidRDefault="00EA75C5" w:rsidP="00F20DA9">
      <w:pPr>
        <w:spacing w:line="360" w:lineRule="auto"/>
        <w:jc w:val="center"/>
        <w:rPr>
          <w:rFonts w:ascii="Arial" w:hAnsi="Arial" w:cs="Arial"/>
          <w:lang w:val="es-CO"/>
        </w:rPr>
      </w:pPr>
    </w:p>
    <w:p w:rsidR="00EA75C5" w:rsidRPr="00EA75C5" w:rsidRDefault="00EA75C5" w:rsidP="00F20DA9">
      <w:pPr>
        <w:spacing w:line="360" w:lineRule="auto"/>
        <w:jc w:val="center"/>
        <w:rPr>
          <w:rFonts w:ascii="Arial" w:hAnsi="Arial" w:cs="Arial"/>
          <w:lang w:val="es-CO"/>
        </w:rPr>
      </w:pPr>
    </w:p>
    <w:p w:rsidR="00EA75C5" w:rsidRPr="00EA75C5" w:rsidRDefault="00EA75C5" w:rsidP="00F20DA9">
      <w:pPr>
        <w:jc w:val="center"/>
        <w:rPr>
          <w:rFonts w:ascii="Arial" w:hAnsi="Arial" w:cs="Arial"/>
          <w:lang w:val="es-CO"/>
        </w:rPr>
      </w:pPr>
    </w:p>
    <w:p w:rsidR="001F16D1" w:rsidRDefault="00EA75C5" w:rsidP="00F20DA9">
      <w:pPr>
        <w:jc w:val="center"/>
        <w:rPr>
          <w:rFonts w:ascii="Arial" w:hAnsi="Arial" w:cs="Arial"/>
          <w:lang w:val="es-CO"/>
        </w:rPr>
      </w:pPr>
      <w:r w:rsidRPr="00EA75C5">
        <w:rPr>
          <w:rFonts w:ascii="Arial" w:hAnsi="Arial" w:cs="Arial"/>
          <w:lang w:val="es-CO"/>
        </w:rPr>
        <w:t>SINCELEJO – SUCRE</w:t>
      </w:r>
    </w:p>
    <w:p w:rsidR="00EA75C5" w:rsidRPr="00EA75C5" w:rsidRDefault="00EA75C5" w:rsidP="00F20DA9">
      <w:pPr>
        <w:jc w:val="center"/>
        <w:rPr>
          <w:rFonts w:ascii="Arial" w:hAnsi="Arial" w:cs="Arial"/>
          <w:lang w:val="es-CO"/>
        </w:rPr>
      </w:pPr>
      <w:r>
        <w:rPr>
          <w:rFonts w:ascii="Arial" w:hAnsi="Arial" w:cs="Arial"/>
          <w:lang w:val="es-CO"/>
        </w:rPr>
        <w:t>MAYO  2010</w:t>
      </w:r>
    </w:p>
    <w:p w:rsidR="007D2458" w:rsidRDefault="007D2458" w:rsidP="00F20DA9">
      <w:pPr>
        <w:rPr>
          <w:rFonts w:ascii="Arial" w:hAnsi="Arial" w:cs="Arial"/>
          <w:b/>
          <w:sz w:val="28"/>
          <w:szCs w:val="28"/>
          <w:lang w:val="es-ES"/>
        </w:rPr>
      </w:pPr>
    </w:p>
    <w:p w:rsidR="00222012" w:rsidRDefault="00222012" w:rsidP="00F20DA9">
      <w:pPr>
        <w:rPr>
          <w:rFonts w:ascii="Arial" w:hAnsi="Arial" w:cs="Arial"/>
          <w:b/>
          <w:sz w:val="28"/>
          <w:szCs w:val="28"/>
          <w:lang w:val="es-ES"/>
        </w:rPr>
      </w:pPr>
    </w:p>
    <w:p w:rsidR="00D75548" w:rsidRPr="007D2458" w:rsidRDefault="00950BD6" w:rsidP="007D2458">
      <w:pPr>
        <w:pStyle w:val="Prrafodelista"/>
        <w:numPr>
          <w:ilvl w:val="0"/>
          <w:numId w:val="6"/>
        </w:numPr>
        <w:rPr>
          <w:lang w:val="es-ES"/>
        </w:rPr>
      </w:pPr>
      <w:r w:rsidRPr="007D2458">
        <w:rPr>
          <w:rFonts w:ascii="Arial" w:hAnsi="Arial" w:cs="Arial"/>
          <w:b/>
          <w:sz w:val="28"/>
          <w:szCs w:val="28"/>
          <w:lang w:val="es-ES"/>
        </w:rPr>
        <w:lastRenderedPageBreak/>
        <w:t>NOMBRE DE LA EXPERIENCIA SIGNIFICATIVA</w:t>
      </w:r>
      <w:r w:rsidRPr="007D2458">
        <w:rPr>
          <w:lang w:val="es-ES"/>
        </w:rPr>
        <w:t xml:space="preserve">       </w:t>
      </w:r>
      <w:r w:rsidRPr="007D2458">
        <w:rPr>
          <w:lang w:val="es-ES"/>
        </w:rPr>
        <w:br/>
        <w:t xml:space="preserve"> </w:t>
      </w:r>
    </w:p>
    <w:p w:rsidR="00950BD6" w:rsidRPr="00950BD6" w:rsidRDefault="00950BD6" w:rsidP="00290843">
      <w:pPr>
        <w:jc w:val="both"/>
        <w:rPr>
          <w:rFonts w:ascii="Arial" w:hAnsi="Arial" w:cs="Arial"/>
          <w:sz w:val="28"/>
          <w:szCs w:val="28"/>
          <w:lang w:val="es-CO"/>
        </w:rPr>
      </w:pPr>
      <w:r w:rsidRPr="00950BD6">
        <w:rPr>
          <w:rFonts w:ascii="Arial" w:hAnsi="Arial" w:cs="Arial"/>
          <w:bCs/>
          <w:sz w:val="28"/>
          <w:szCs w:val="28"/>
          <w:lang w:val="es-ES"/>
        </w:rPr>
        <w:t>La pregunta problémica y la indagación</w:t>
      </w:r>
      <w:r>
        <w:rPr>
          <w:rFonts w:ascii="Arial" w:hAnsi="Arial" w:cs="Arial"/>
          <w:sz w:val="28"/>
          <w:szCs w:val="28"/>
          <w:lang w:val="es-CO"/>
        </w:rPr>
        <w:t xml:space="preserve"> </w:t>
      </w:r>
      <w:r w:rsidRPr="00950BD6">
        <w:rPr>
          <w:rFonts w:ascii="Arial" w:hAnsi="Arial" w:cs="Arial"/>
          <w:bCs/>
          <w:sz w:val="28"/>
          <w:szCs w:val="28"/>
          <w:lang w:val="es-ES"/>
        </w:rPr>
        <w:t>histórica como estrategia para el desarrollo de las habilidades de pensamiento</w:t>
      </w:r>
      <w:r w:rsidR="00D360C0">
        <w:rPr>
          <w:rFonts w:ascii="Arial" w:hAnsi="Arial" w:cs="Arial"/>
          <w:bCs/>
          <w:sz w:val="28"/>
          <w:szCs w:val="28"/>
          <w:lang w:val="es-ES"/>
        </w:rPr>
        <w:t xml:space="preserve"> y la construcción de conocimiento</w:t>
      </w:r>
      <w:r w:rsidRPr="00950BD6">
        <w:rPr>
          <w:rFonts w:ascii="Arial" w:hAnsi="Arial" w:cs="Arial"/>
          <w:bCs/>
          <w:sz w:val="28"/>
          <w:szCs w:val="28"/>
          <w:lang w:val="es-ES"/>
        </w:rPr>
        <w:t xml:space="preserve">. </w:t>
      </w:r>
    </w:p>
    <w:p w:rsidR="00742EB4" w:rsidRPr="00D360C0" w:rsidRDefault="00742EB4" w:rsidP="00290843">
      <w:pPr>
        <w:jc w:val="both"/>
        <w:rPr>
          <w:rFonts w:ascii="Arial" w:hAnsi="Arial" w:cs="Arial"/>
          <w:b/>
          <w:sz w:val="28"/>
          <w:szCs w:val="28"/>
          <w:lang w:val="es-CO"/>
        </w:rPr>
      </w:pPr>
    </w:p>
    <w:p w:rsidR="00950BD6" w:rsidRDefault="00950BD6" w:rsidP="00290843">
      <w:pPr>
        <w:jc w:val="both"/>
        <w:rPr>
          <w:rFonts w:ascii="Arial" w:hAnsi="Arial" w:cs="Arial"/>
          <w:b/>
          <w:sz w:val="28"/>
          <w:szCs w:val="28"/>
          <w:lang w:val="es-ES"/>
        </w:rPr>
      </w:pPr>
      <w:r w:rsidRPr="00950BD6">
        <w:rPr>
          <w:rFonts w:ascii="Arial" w:hAnsi="Arial" w:cs="Arial"/>
          <w:b/>
          <w:sz w:val="28"/>
          <w:szCs w:val="28"/>
          <w:lang w:val="es-ES"/>
        </w:rPr>
        <w:t>¿En qué consiste la experiencia?</w:t>
      </w:r>
    </w:p>
    <w:p w:rsidR="00742EB4" w:rsidRDefault="00742EB4" w:rsidP="00290843">
      <w:pPr>
        <w:jc w:val="both"/>
        <w:rPr>
          <w:rFonts w:ascii="Arial" w:hAnsi="Arial" w:cs="Arial"/>
          <w:sz w:val="28"/>
          <w:szCs w:val="28"/>
          <w:lang w:val="es-CO"/>
        </w:rPr>
      </w:pPr>
    </w:p>
    <w:p w:rsidR="00950BD6" w:rsidRDefault="009A0CEE" w:rsidP="00290843">
      <w:pPr>
        <w:jc w:val="both"/>
        <w:rPr>
          <w:rFonts w:ascii="Arial" w:hAnsi="Arial" w:cs="Arial"/>
          <w:sz w:val="28"/>
          <w:szCs w:val="28"/>
          <w:lang w:val="es-CO"/>
        </w:rPr>
      </w:pPr>
      <w:r>
        <w:rPr>
          <w:rFonts w:ascii="Arial" w:hAnsi="Arial" w:cs="Arial"/>
          <w:sz w:val="28"/>
          <w:szCs w:val="28"/>
          <w:lang w:val="es-CO"/>
        </w:rPr>
        <w:t>“</w:t>
      </w:r>
      <w:r w:rsidR="00361124" w:rsidRPr="00D559BA">
        <w:rPr>
          <w:rFonts w:ascii="Arial" w:hAnsi="Arial" w:cs="Arial"/>
          <w:sz w:val="28"/>
          <w:szCs w:val="28"/>
          <w:lang w:val="es-CO"/>
        </w:rPr>
        <w:t>La pregunta problémica y la indagación histórica como estrategia  que facilita el desarrollo de las habilidades de pensamiento</w:t>
      </w:r>
      <w:r>
        <w:rPr>
          <w:rFonts w:ascii="Arial" w:hAnsi="Arial" w:cs="Arial"/>
          <w:sz w:val="28"/>
          <w:szCs w:val="28"/>
          <w:lang w:val="es-CO"/>
        </w:rPr>
        <w:t>”</w:t>
      </w:r>
      <w:r w:rsidR="00361124" w:rsidRPr="00D559BA">
        <w:rPr>
          <w:rFonts w:ascii="Arial" w:hAnsi="Arial" w:cs="Arial"/>
          <w:sz w:val="28"/>
          <w:szCs w:val="28"/>
          <w:lang w:val="es-CO"/>
        </w:rPr>
        <w:t>, es una experiencia que se desarrolla</w:t>
      </w:r>
      <w:r w:rsidR="00CE0E40" w:rsidRPr="00D559BA">
        <w:rPr>
          <w:rFonts w:ascii="Arial" w:hAnsi="Arial" w:cs="Arial"/>
          <w:sz w:val="28"/>
          <w:szCs w:val="28"/>
          <w:lang w:val="es-CO"/>
        </w:rPr>
        <w:t xml:space="preserve"> en la </w:t>
      </w:r>
      <w:r w:rsidR="00CE0E40" w:rsidRPr="009A0CEE">
        <w:rPr>
          <w:rFonts w:ascii="Arial" w:hAnsi="Arial" w:cs="Arial"/>
          <w:b/>
          <w:sz w:val="28"/>
          <w:szCs w:val="28"/>
          <w:lang w:val="es-CO"/>
        </w:rPr>
        <w:t>Institución Educativa Madre Amalia</w:t>
      </w:r>
      <w:r>
        <w:rPr>
          <w:rFonts w:ascii="Arial" w:hAnsi="Arial" w:cs="Arial"/>
          <w:b/>
          <w:sz w:val="28"/>
          <w:szCs w:val="28"/>
          <w:lang w:val="es-CO"/>
        </w:rPr>
        <w:t>,</w:t>
      </w:r>
      <w:r w:rsidR="00CE0E40" w:rsidRPr="009A0CEE">
        <w:rPr>
          <w:rFonts w:ascii="Arial" w:hAnsi="Arial" w:cs="Arial"/>
          <w:b/>
          <w:sz w:val="28"/>
          <w:szCs w:val="28"/>
          <w:lang w:val="es-CO"/>
        </w:rPr>
        <w:t xml:space="preserve"> </w:t>
      </w:r>
      <w:r w:rsidRPr="009A0CEE">
        <w:rPr>
          <w:rFonts w:ascii="Arial" w:hAnsi="Arial" w:cs="Arial"/>
          <w:sz w:val="28"/>
          <w:szCs w:val="28"/>
          <w:lang w:val="es-CO"/>
        </w:rPr>
        <w:t xml:space="preserve">ubicada en el barrio La Bucaramanga </w:t>
      </w:r>
      <w:r w:rsidR="00CE0E40" w:rsidRPr="009A0CEE">
        <w:rPr>
          <w:rFonts w:ascii="Arial" w:hAnsi="Arial" w:cs="Arial"/>
          <w:sz w:val="28"/>
          <w:szCs w:val="28"/>
          <w:lang w:val="es-CO"/>
        </w:rPr>
        <w:t>del municipio de Sincelejo Sucre</w:t>
      </w:r>
      <w:r w:rsidR="00CE0E40" w:rsidRPr="00D559BA">
        <w:rPr>
          <w:rFonts w:ascii="Arial" w:hAnsi="Arial" w:cs="Arial"/>
          <w:sz w:val="28"/>
          <w:szCs w:val="28"/>
          <w:lang w:val="es-CO"/>
        </w:rPr>
        <w:t xml:space="preserve">; En ella participan como actores principales los estudiantes de los grados Noveno y Décimo y un equipo de docentes coinvestigadores </w:t>
      </w:r>
      <w:r w:rsidR="008329B0" w:rsidRPr="00D559BA">
        <w:rPr>
          <w:rFonts w:ascii="Arial" w:hAnsi="Arial" w:cs="Arial"/>
          <w:sz w:val="28"/>
          <w:szCs w:val="28"/>
          <w:lang w:val="es-CO"/>
        </w:rPr>
        <w:t>del área de Ciencias Sociales</w:t>
      </w:r>
      <w:r w:rsidR="00453ADE" w:rsidRPr="00D559BA">
        <w:rPr>
          <w:rFonts w:ascii="Arial" w:hAnsi="Arial" w:cs="Arial"/>
          <w:sz w:val="28"/>
          <w:szCs w:val="28"/>
          <w:lang w:val="es-CO"/>
        </w:rPr>
        <w:t xml:space="preserve">, el </w:t>
      </w:r>
      <w:r w:rsidR="00A67F1F">
        <w:rPr>
          <w:rFonts w:ascii="Arial" w:hAnsi="Arial" w:cs="Arial"/>
          <w:sz w:val="28"/>
          <w:szCs w:val="28"/>
          <w:lang w:val="es-CO"/>
        </w:rPr>
        <w:t>objetivo</w:t>
      </w:r>
      <w:r w:rsidR="00453ADE" w:rsidRPr="00D559BA">
        <w:rPr>
          <w:rFonts w:ascii="Arial" w:hAnsi="Arial" w:cs="Arial"/>
          <w:sz w:val="28"/>
          <w:szCs w:val="28"/>
          <w:lang w:val="es-CO"/>
        </w:rPr>
        <w:t xml:space="preserve"> de la experiencia es que los alumnos aprenda</w:t>
      </w:r>
      <w:r w:rsidR="00AF12F9">
        <w:rPr>
          <w:rFonts w:ascii="Arial" w:hAnsi="Arial" w:cs="Arial"/>
          <w:sz w:val="28"/>
          <w:szCs w:val="28"/>
          <w:lang w:val="es-CO"/>
        </w:rPr>
        <w:t>n</w:t>
      </w:r>
      <w:r w:rsidR="00453ADE" w:rsidRPr="00D559BA">
        <w:rPr>
          <w:rFonts w:ascii="Arial" w:hAnsi="Arial" w:cs="Arial"/>
          <w:sz w:val="28"/>
          <w:szCs w:val="28"/>
          <w:lang w:val="es-CO"/>
        </w:rPr>
        <w:t xml:space="preserve"> a </w:t>
      </w:r>
      <w:r w:rsidR="008329B0" w:rsidRPr="00D559BA">
        <w:rPr>
          <w:rFonts w:ascii="Arial" w:hAnsi="Arial" w:cs="Arial"/>
          <w:sz w:val="28"/>
          <w:szCs w:val="28"/>
          <w:lang w:val="es-CO"/>
        </w:rPr>
        <w:t xml:space="preserve"> </w:t>
      </w:r>
      <w:r w:rsidR="00453ADE" w:rsidRPr="00D559BA">
        <w:rPr>
          <w:rFonts w:ascii="Arial" w:hAnsi="Arial" w:cs="Arial"/>
          <w:sz w:val="28"/>
          <w:szCs w:val="28"/>
          <w:lang w:val="es-CO"/>
        </w:rPr>
        <w:t xml:space="preserve">formular la pregunta </w:t>
      </w:r>
      <w:r w:rsidR="000276D9" w:rsidRPr="00D559BA">
        <w:rPr>
          <w:rFonts w:ascii="Arial" w:hAnsi="Arial" w:cs="Arial"/>
          <w:sz w:val="28"/>
          <w:szCs w:val="28"/>
          <w:lang w:val="es-CO"/>
        </w:rPr>
        <w:t xml:space="preserve"> problematizadora </w:t>
      </w:r>
      <w:r w:rsidR="00453ADE" w:rsidRPr="00D559BA">
        <w:rPr>
          <w:rFonts w:ascii="Arial" w:hAnsi="Arial" w:cs="Arial"/>
          <w:sz w:val="28"/>
          <w:szCs w:val="28"/>
          <w:lang w:val="es-CO"/>
        </w:rPr>
        <w:t xml:space="preserve">cómo punto de partida </w:t>
      </w:r>
      <w:r w:rsidR="00742EB4" w:rsidRPr="00D559BA">
        <w:rPr>
          <w:rFonts w:ascii="Arial" w:hAnsi="Arial" w:cs="Arial"/>
          <w:sz w:val="28"/>
          <w:szCs w:val="28"/>
          <w:lang w:val="es-CO"/>
        </w:rPr>
        <w:t xml:space="preserve"> para iniciar un proceso </w:t>
      </w:r>
      <w:r w:rsidR="000276D9" w:rsidRPr="00D559BA">
        <w:rPr>
          <w:rFonts w:ascii="Arial" w:hAnsi="Arial" w:cs="Arial"/>
          <w:sz w:val="28"/>
          <w:szCs w:val="28"/>
          <w:lang w:val="es-CO"/>
        </w:rPr>
        <w:t>de búsqueda de respuestas</w:t>
      </w:r>
      <w:r w:rsidR="00A4593D" w:rsidRPr="00D559BA">
        <w:rPr>
          <w:rFonts w:ascii="Arial" w:hAnsi="Arial" w:cs="Arial"/>
          <w:sz w:val="28"/>
          <w:szCs w:val="28"/>
          <w:lang w:val="es-CO"/>
        </w:rPr>
        <w:t xml:space="preserve"> que a su vez estas pueden generar más pregunta e interrogantes, lo cual complejiza más la situación, dejando nuevas preguntas e inquietudes a los estudiantes</w:t>
      </w:r>
      <w:r w:rsidR="00A70572" w:rsidRPr="00D559BA">
        <w:rPr>
          <w:rFonts w:ascii="Arial" w:hAnsi="Arial" w:cs="Arial"/>
          <w:sz w:val="28"/>
          <w:szCs w:val="28"/>
          <w:lang w:val="es-CO"/>
        </w:rPr>
        <w:t xml:space="preserve"> contribuyendo en </w:t>
      </w:r>
      <w:r w:rsidR="00DC5726" w:rsidRPr="00D559BA">
        <w:rPr>
          <w:rFonts w:ascii="Arial" w:hAnsi="Arial" w:cs="Arial"/>
          <w:sz w:val="28"/>
          <w:szCs w:val="28"/>
          <w:lang w:val="es-CO"/>
        </w:rPr>
        <w:t>el aula de clase a generar ambientes de aprendizaje</w:t>
      </w:r>
      <w:r w:rsidR="00D559BA">
        <w:rPr>
          <w:rFonts w:ascii="Arial" w:hAnsi="Arial" w:cs="Arial"/>
          <w:sz w:val="28"/>
          <w:szCs w:val="28"/>
          <w:lang w:val="es-CO"/>
        </w:rPr>
        <w:t>s</w:t>
      </w:r>
      <w:r w:rsidR="00DC5726" w:rsidRPr="00D559BA">
        <w:rPr>
          <w:rFonts w:ascii="Arial" w:hAnsi="Arial" w:cs="Arial"/>
          <w:sz w:val="28"/>
          <w:szCs w:val="28"/>
          <w:lang w:val="es-CO"/>
        </w:rPr>
        <w:t xml:space="preserve"> </w:t>
      </w:r>
      <w:r w:rsidR="00D559BA" w:rsidRPr="00D559BA">
        <w:rPr>
          <w:rFonts w:ascii="Arial" w:hAnsi="Arial" w:cs="Arial"/>
          <w:sz w:val="28"/>
          <w:szCs w:val="28"/>
          <w:lang w:val="es-CO"/>
        </w:rPr>
        <w:t xml:space="preserve">que </w:t>
      </w:r>
      <w:r w:rsidR="000276D9" w:rsidRPr="00D559BA">
        <w:rPr>
          <w:rFonts w:ascii="Arial" w:hAnsi="Arial" w:cs="Arial"/>
          <w:sz w:val="28"/>
          <w:szCs w:val="28"/>
          <w:lang w:val="es-CO"/>
        </w:rPr>
        <w:t>facilita</w:t>
      </w:r>
      <w:r w:rsidR="00D559BA" w:rsidRPr="00D559BA">
        <w:rPr>
          <w:rFonts w:ascii="Arial" w:hAnsi="Arial" w:cs="Arial"/>
          <w:sz w:val="28"/>
          <w:szCs w:val="28"/>
          <w:lang w:val="es-CO"/>
        </w:rPr>
        <w:t xml:space="preserve">  el desarrollo de las habilidades de pensamiento y los procesos de</w:t>
      </w:r>
      <w:r w:rsidR="000276D9" w:rsidRPr="00D559BA">
        <w:rPr>
          <w:rFonts w:ascii="Arial" w:hAnsi="Arial" w:cs="Arial"/>
          <w:sz w:val="28"/>
          <w:szCs w:val="28"/>
          <w:lang w:val="es-CO"/>
        </w:rPr>
        <w:t xml:space="preserve"> construcción y apropiación de conocimientos</w:t>
      </w:r>
      <w:r w:rsidR="00D559BA" w:rsidRPr="00D559BA">
        <w:rPr>
          <w:rFonts w:ascii="Arial" w:hAnsi="Arial" w:cs="Arial"/>
          <w:sz w:val="28"/>
          <w:szCs w:val="28"/>
          <w:lang w:val="es-CO"/>
        </w:rPr>
        <w:t>.</w:t>
      </w:r>
      <w:r w:rsidR="00CE0E40" w:rsidRPr="00D559BA">
        <w:rPr>
          <w:rFonts w:ascii="Arial" w:hAnsi="Arial" w:cs="Arial"/>
          <w:sz w:val="28"/>
          <w:szCs w:val="28"/>
          <w:lang w:val="es-CO"/>
        </w:rPr>
        <w:t xml:space="preserve"> </w:t>
      </w:r>
    </w:p>
    <w:p w:rsidR="00AB7B16" w:rsidRDefault="00D559BA" w:rsidP="00290843">
      <w:pPr>
        <w:jc w:val="both"/>
        <w:rPr>
          <w:rFonts w:ascii="Arial" w:hAnsi="Arial" w:cs="Arial"/>
          <w:sz w:val="28"/>
          <w:szCs w:val="28"/>
          <w:lang w:val="es-ES"/>
        </w:rPr>
      </w:pPr>
      <w:r>
        <w:rPr>
          <w:rFonts w:ascii="Arial" w:hAnsi="Arial" w:cs="Arial"/>
          <w:sz w:val="28"/>
          <w:szCs w:val="28"/>
          <w:lang w:val="es-CO"/>
        </w:rPr>
        <w:t>El desarrollo de la experiencia está articulada a</w:t>
      </w:r>
      <w:r w:rsidR="0030723D">
        <w:rPr>
          <w:rFonts w:ascii="Arial" w:hAnsi="Arial" w:cs="Arial"/>
          <w:sz w:val="28"/>
          <w:szCs w:val="28"/>
          <w:lang w:val="es-CO"/>
        </w:rPr>
        <w:t xml:space="preserve"> un proceso de investigación</w:t>
      </w:r>
      <w:r w:rsidR="00D360C0">
        <w:rPr>
          <w:rFonts w:ascii="Arial" w:hAnsi="Arial" w:cs="Arial"/>
          <w:sz w:val="28"/>
          <w:szCs w:val="28"/>
          <w:lang w:val="es-CO"/>
        </w:rPr>
        <w:t xml:space="preserve"> a partir de </w:t>
      </w:r>
      <w:r>
        <w:rPr>
          <w:rFonts w:ascii="Arial" w:hAnsi="Arial" w:cs="Arial"/>
          <w:sz w:val="28"/>
          <w:szCs w:val="28"/>
          <w:lang w:val="es-CO"/>
        </w:rPr>
        <w:t>una pregunta del programa Historia Hoy, aprendiendo con el Bicentenario de la independencia, l</w:t>
      </w:r>
      <w:r w:rsidR="00D360C0">
        <w:rPr>
          <w:rFonts w:ascii="Arial" w:hAnsi="Arial" w:cs="Arial"/>
          <w:sz w:val="28"/>
          <w:szCs w:val="28"/>
          <w:lang w:val="es-CO"/>
        </w:rPr>
        <w:t>a</w:t>
      </w:r>
      <w:r>
        <w:rPr>
          <w:rFonts w:ascii="Arial" w:hAnsi="Arial" w:cs="Arial"/>
          <w:sz w:val="28"/>
          <w:szCs w:val="28"/>
          <w:lang w:val="es-CO"/>
        </w:rPr>
        <w:t xml:space="preserve"> cual corresponde a</w:t>
      </w:r>
      <w:r w:rsidR="0030723D">
        <w:rPr>
          <w:rFonts w:ascii="Arial" w:hAnsi="Arial" w:cs="Arial"/>
          <w:sz w:val="28"/>
          <w:szCs w:val="28"/>
          <w:lang w:val="es-CO"/>
        </w:rPr>
        <w:t xml:space="preserve"> la </w:t>
      </w:r>
      <w:r>
        <w:rPr>
          <w:rFonts w:ascii="Arial" w:hAnsi="Arial" w:cs="Arial"/>
          <w:sz w:val="28"/>
          <w:szCs w:val="28"/>
          <w:lang w:val="es-CO"/>
        </w:rPr>
        <w:t>número 123</w:t>
      </w:r>
      <w:r w:rsidR="00D360C0">
        <w:rPr>
          <w:rFonts w:ascii="Arial" w:hAnsi="Arial" w:cs="Arial"/>
          <w:sz w:val="28"/>
          <w:szCs w:val="28"/>
          <w:lang w:val="es-CO"/>
        </w:rPr>
        <w:t xml:space="preserve">: </w:t>
      </w:r>
      <w:r>
        <w:rPr>
          <w:rFonts w:ascii="Arial" w:hAnsi="Arial" w:cs="Arial"/>
          <w:sz w:val="28"/>
          <w:szCs w:val="28"/>
          <w:lang w:val="es-CO"/>
        </w:rPr>
        <w:t>“</w:t>
      </w:r>
      <w:r>
        <w:rPr>
          <w:rFonts w:ascii="Arial" w:hAnsi="Arial" w:cs="Arial"/>
          <w:b/>
          <w:bCs/>
          <w:sz w:val="28"/>
          <w:szCs w:val="28"/>
          <w:lang w:val="es-ES"/>
        </w:rPr>
        <w:t>¿Có</w:t>
      </w:r>
      <w:r w:rsidR="002E34E3" w:rsidRPr="00D559BA">
        <w:rPr>
          <w:rFonts w:ascii="Arial" w:hAnsi="Arial" w:cs="Arial"/>
          <w:b/>
          <w:bCs/>
          <w:sz w:val="28"/>
          <w:szCs w:val="28"/>
          <w:lang w:val="es-ES"/>
        </w:rPr>
        <w:t>mo fue la llegada de los Derechos Humanos y c</w:t>
      </w:r>
      <w:r w:rsidR="002E34E3">
        <w:rPr>
          <w:rFonts w:ascii="Arial" w:hAnsi="Arial" w:cs="Arial"/>
          <w:b/>
          <w:bCs/>
          <w:sz w:val="28"/>
          <w:szCs w:val="28"/>
          <w:lang w:val="es-ES"/>
        </w:rPr>
        <w:t>ó</w:t>
      </w:r>
      <w:r w:rsidR="002E34E3" w:rsidRPr="00D559BA">
        <w:rPr>
          <w:rFonts w:ascii="Arial" w:hAnsi="Arial" w:cs="Arial"/>
          <w:b/>
          <w:bCs/>
          <w:sz w:val="28"/>
          <w:szCs w:val="28"/>
          <w:lang w:val="es-ES"/>
        </w:rPr>
        <w:t>mo se empezaron a aplicar en ese tiempo? ¿</w:t>
      </w:r>
      <w:r>
        <w:rPr>
          <w:rFonts w:ascii="Arial" w:hAnsi="Arial" w:cs="Arial"/>
          <w:b/>
          <w:bCs/>
          <w:sz w:val="28"/>
          <w:szCs w:val="28"/>
          <w:lang w:val="es-ES"/>
        </w:rPr>
        <w:t>E</w:t>
      </w:r>
      <w:r w:rsidR="002E34E3" w:rsidRPr="00D559BA">
        <w:rPr>
          <w:rFonts w:ascii="Arial" w:hAnsi="Arial" w:cs="Arial"/>
          <w:b/>
          <w:bCs/>
          <w:sz w:val="28"/>
          <w:szCs w:val="28"/>
          <w:lang w:val="es-ES"/>
        </w:rPr>
        <w:t>xistían los mismos problemas</w:t>
      </w:r>
      <w:r w:rsidR="002E34E3">
        <w:rPr>
          <w:rFonts w:ascii="Arial" w:hAnsi="Arial" w:cs="Arial"/>
          <w:b/>
          <w:bCs/>
          <w:sz w:val="28"/>
          <w:szCs w:val="28"/>
          <w:lang w:val="es-ES"/>
        </w:rPr>
        <w:t xml:space="preserve"> de</w:t>
      </w:r>
      <w:r w:rsidR="002E34E3" w:rsidRPr="00D559BA">
        <w:rPr>
          <w:rFonts w:ascii="Arial" w:hAnsi="Arial" w:cs="Arial"/>
          <w:b/>
          <w:bCs/>
          <w:sz w:val="28"/>
          <w:szCs w:val="28"/>
          <w:lang w:val="es-ES"/>
        </w:rPr>
        <w:t xml:space="preserve"> hoy para su </w:t>
      </w:r>
      <w:r w:rsidR="002E34E3">
        <w:rPr>
          <w:rFonts w:ascii="Arial" w:hAnsi="Arial" w:cs="Arial"/>
          <w:b/>
          <w:bCs/>
          <w:sz w:val="28"/>
          <w:szCs w:val="28"/>
          <w:lang w:val="es-ES"/>
        </w:rPr>
        <w:t>aplicación? cuando se violaban é</w:t>
      </w:r>
      <w:r w:rsidR="002E34E3" w:rsidRPr="00D559BA">
        <w:rPr>
          <w:rFonts w:ascii="Arial" w:hAnsi="Arial" w:cs="Arial"/>
          <w:b/>
          <w:bCs/>
          <w:sz w:val="28"/>
          <w:szCs w:val="28"/>
          <w:lang w:val="es-ES"/>
        </w:rPr>
        <w:t>stos</w:t>
      </w:r>
      <w:r w:rsidR="002E34E3">
        <w:rPr>
          <w:rFonts w:ascii="Arial" w:hAnsi="Arial" w:cs="Arial"/>
          <w:b/>
          <w:bCs/>
          <w:sz w:val="28"/>
          <w:szCs w:val="28"/>
          <w:lang w:val="es-ES"/>
        </w:rPr>
        <w:t>,</w:t>
      </w:r>
      <w:r w:rsidR="002E34E3" w:rsidRPr="00D559BA">
        <w:rPr>
          <w:rFonts w:ascii="Arial" w:hAnsi="Arial" w:cs="Arial"/>
          <w:b/>
          <w:bCs/>
          <w:sz w:val="28"/>
          <w:szCs w:val="28"/>
          <w:lang w:val="es-ES"/>
        </w:rPr>
        <w:t xml:space="preserve"> ¿Qué sucedía</w:t>
      </w:r>
      <w:r w:rsidR="002E34E3">
        <w:rPr>
          <w:rFonts w:ascii="Arial" w:hAnsi="Arial" w:cs="Arial"/>
          <w:b/>
          <w:bCs/>
          <w:sz w:val="28"/>
          <w:szCs w:val="28"/>
          <w:lang w:val="es-ES"/>
        </w:rPr>
        <w:t xml:space="preserve"> o qué</w:t>
      </w:r>
      <w:r w:rsidR="002E34E3" w:rsidRPr="00D559BA">
        <w:rPr>
          <w:rFonts w:ascii="Arial" w:hAnsi="Arial" w:cs="Arial"/>
          <w:b/>
          <w:bCs/>
          <w:sz w:val="28"/>
          <w:szCs w:val="28"/>
          <w:lang w:val="es-ES"/>
        </w:rPr>
        <w:t xml:space="preserve"> hacia el gobierno</w:t>
      </w:r>
      <w:r w:rsidR="002E34E3" w:rsidRPr="00D559BA">
        <w:rPr>
          <w:rFonts w:ascii="Arial" w:hAnsi="Arial" w:cs="Arial"/>
          <w:sz w:val="28"/>
          <w:szCs w:val="28"/>
          <w:lang w:val="es-ES"/>
        </w:rPr>
        <w:t>?</w:t>
      </w:r>
      <w:r w:rsidR="00256225">
        <w:rPr>
          <w:rFonts w:ascii="Arial" w:hAnsi="Arial" w:cs="Arial"/>
          <w:sz w:val="28"/>
          <w:szCs w:val="28"/>
          <w:lang w:val="es-ES"/>
        </w:rPr>
        <w:t>”</w:t>
      </w:r>
      <w:r w:rsidR="002E34E3" w:rsidRPr="00D559BA">
        <w:rPr>
          <w:rFonts w:ascii="Arial" w:hAnsi="Arial" w:cs="Arial"/>
          <w:sz w:val="28"/>
          <w:szCs w:val="28"/>
          <w:lang w:val="es-ES"/>
        </w:rPr>
        <w:t xml:space="preserve"> </w:t>
      </w:r>
    </w:p>
    <w:p w:rsidR="003C5A1D" w:rsidRDefault="003C5A1D" w:rsidP="00290843">
      <w:pPr>
        <w:jc w:val="both"/>
        <w:rPr>
          <w:rFonts w:ascii="Arial" w:hAnsi="Arial" w:cs="Arial"/>
          <w:sz w:val="28"/>
          <w:szCs w:val="28"/>
          <w:lang w:val="es-CO"/>
        </w:rPr>
      </w:pPr>
    </w:p>
    <w:p w:rsidR="003C5A1D" w:rsidRDefault="003C5A1D" w:rsidP="00290843">
      <w:pPr>
        <w:jc w:val="both"/>
        <w:rPr>
          <w:rFonts w:ascii="Arial" w:hAnsi="Arial" w:cs="Arial"/>
          <w:sz w:val="28"/>
          <w:szCs w:val="28"/>
          <w:lang w:val="es-CO"/>
        </w:rPr>
      </w:pPr>
    </w:p>
    <w:p w:rsidR="003C5A1D" w:rsidRDefault="003C5A1D" w:rsidP="00290843">
      <w:pPr>
        <w:jc w:val="both"/>
        <w:rPr>
          <w:rFonts w:ascii="Arial" w:hAnsi="Arial" w:cs="Arial"/>
          <w:sz w:val="28"/>
          <w:szCs w:val="28"/>
          <w:lang w:val="es-CO"/>
        </w:rPr>
      </w:pPr>
    </w:p>
    <w:p w:rsidR="003C5A1D" w:rsidRPr="007D2458" w:rsidRDefault="003C5A1D" w:rsidP="007D2458">
      <w:pPr>
        <w:pStyle w:val="Prrafodelista"/>
        <w:numPr>
          <w:ilvl w:val="0"/>
          <w:numId w:val="6"/>
        </w:numPr>
        <w:jc w:val="both"/>
        <w:rPr>
          <w:rFonts w:ascii="Arial" w:hAnsi="Arial" w:cs="Arial"/>
          <w:b/>
          <w:sz w:val="28"/>
          <w:szCs w:val="28"/>
          <w:lang w:val="es-CO"/>
        </w:rPr>
      </w:pPr>
      <w:r w:rsidRPr="007D2458">
        <w:rPr>
          <w:rFonts w:ascii="Arial" w:hAnsi="Arial" w:cs="Arial"/>
          <w:b/>
          <w:sz w:val="28"/>
          <w:szCs w:val="28"/>
          <w:lang w:val="es-CO"/>
        </w:rPr>
        <w:lastRenderedPageBreak/>
        <w:t>¿Cuál fue la problemática que nos llevó a pensar en el proyecto?</w:t>
      </w:r>
    </w:p>
    <w:p w:rsidR="00121CDC" w:rsidRDefault="00121CDC" w:rsidP="00290843">
      <w:pPr>
        <w:jc w:val="both"/>
        <w:rPr>
          <w:rFonts w:ascii="Arial" w:hAnsi="Arial" w:cs="Arial"/>
          <w:sz w:val="28"/>
          <w:szCs w:val="28"/>
          <w:lang w:val="es-CO"/>
        </w:rPr>
      </w:pPr>
    </w:p>
    <w:p w:rsidR="003C6229" w:rsidRDefault="007537BC" w:rsidP="00290843">
      <w:pPr>
        <w:jc w:val="both"/>
        <w:rPr>
          <w:rFonts w:ascii="Arial" w:hAnsi="Arial" w:cs="Arial"/>
          <w:sz w:val="28"/>
          <w:szCs w:val="28"/>
          <w:lang w:val="es-CO"/>
        </w:rPr>
      </w:pPr>
      <w:r>
        <w:rPr>
          <w:rFonts w:ascii="Arial" w:hAnsi="Arial" w:cs="Arial"/>
          <w:sz w:val="28"/>
          <w:szCs w:val="28"/>
          <w:lang w:val="es-CO"/>
        </w:rPr>
        <w:t>La necesidad de desarrollar en el aula de clase una estrategia pedagógica</w:t>
      </w:r>
      <w:r w:rsidR="00A42AC2">
        <w:rPr>
          <w:rFonts w:ascii="Arial" w:hAnsi="Arial" w:cs="Arial"/>
          <w:sz w:val="28"/>
          <w:szCs w:val="28"/>
          <w:lang w:val="es-CO"/>
        </w:rPr>
        <w:t xml:space="preserve"> que</w:t>
      </w:r>
      <w:r>
        <w:rPr>
          <w:rFonts w:ascii="Arial" w:hAnsi="Arial" w:cs="Arial"/>
          <w:sz w:val="28"/>
          <w:szCs w:val="28"/>
          <w:lang w:val="es-CO"/>
        </w:rPr>
        <w:t xml:space="preserve"> facilite en los educandos la</w:t>
      </w:r>
      <w:r w:rsidR="003D7934">
        <w:rPr>
          <w:rFonts w:ascii="Arial" w:hAnsi="Arial" w:cs="Arial"/>
          <w:sz w:val="28"/>
          <w:szCs w:val="28"/>
          <w:lang w:val="es-CO"/>
        </w:rPr>
        <w:t xml:space="preserve"> construcción de</w:t>
      </w:r>
      <w:r>
        <w:rPr>
          <w:rFonts w:ascii="Arial" w:hAnsi="Arial" w:cs="Arial"/>
          <w:sz w:val="28"/>
          <w:szCs w:val="28"/>
          <w:lang w:val="es-CO"/>
        </w:rPr>
        <w:t xml:space="preserve"> competencias y las habilidades de pensamiento necesarias para la formulación de inquietudes y preguntas de  manera lógica y estructuradas acorde</w:t>
      </w:r>
      <w:r w:rsidR="00AE4691">
        <w:rPr>
          <w:rFonts w:ascii="Arial" w:hAnsi="Arial" w:cs="Arial"/>
          <w:sz w:val="28"/>
          <w:szCs w:val="28"/>
          <w:lang w:val="es-CO"/>
        </w:rPr>
        <w:t xml:space="preserve"> a la temática abordada que permita generar ambientes de aprendizaje</w:t>
      </w:r>
      <w:r w:rsidR="00A42AC2">
        <w:rPr>
          <w:rFonts w:ascii="Arial" w:hAnsi="Arial" w:cs="Arial"/>
          <w:sz w:val="28"/>
          <w:szCs w:val="28"/>
          <w:lang w:val="es-CO"/>
        </w:rPr>
        <w:t>s</w:t>
      </w:r>
      <w:r w:rsidR="00AE4691">
        <w:rPr>
          <w:rFonts w:ascii="Arial" w:hAnsi="Arial" w:cs="Arial"/>
          <w:sz w:val="28"/>
          <w:szCs w:val="28"/>
          <w:lang w:val="es-CO"/>
        </w:rPr>
        <w:t xml:space="preserve"> y </w:t>
      </w:r>
      <w:r w:rsidR="003C6229">
        <w:rPr>
          <w:rFonts w:ascii="Arial" w:hAnsi="Arial" w:cs="Arial"/>
          <w:sz w:val="28"/>
          <w:szCs w:val="28"/>
          <w:lang w:val="es-CO"/>
        </w:rPr>
        <w:t xml:space="preserve">también </w:t>
      </w:r>
      <w:r w:rsidR="00AE4691">
        <w:rPr>
          <w:rFonts w:ascii="Arial" w:hAnsi="Arial" w:cs="Arial"/>
          <w:sz w:val="28"/>
          <w:szCs w:val="28"/>
          <w:lang w:val="es-CO"/>
        </w:rPr>
        <w:t xml:space="preserve">como punto </w:t>
      </w:r>
      <w:r>
        <w:rPr>
          <w:rFonts w:ascii="Arial" w:hAnsi="Arial" w:cs="Arial"/>
          <w:sz w:val="28"/>
          <w:szCs w:val="28"/>
          <w:lang w:val="es-CO"/>
        </w:rPr>
        <w:t xml:space="preserve"> </w:t>
      </w:r>
      <w:r w:rsidR="00AE4691">
        <w:rPr>
          <w:rFonts w:ascii="Arial" w:hAnsi="Arial" w:cs="Arial"/>
          <w:sz w:val="28"/>
          <w:szCs w:val="28"/>
          <w:lang w:val="es-CO"/>
        </w:rPr>
        <w:t xml:space="preserve">partida </w:t>
      </w:r>
      <w:r w:rsidR="003C6229">
        <w:rPr>
          <w:rFonts w:ascii="Arial" w:hAnsi="Arial" w:cs="Arial"/>
          <w:sz w:val="28"/>
          <w:szCs w:val="28"/>
          <w:lang w:val="es-CO"/>
        </w:rPr>
        <w:t>para la búsqueda de respuestas a través de los procesos de indagación de la información que facilite la construcción colectiva de saberes y conocimientos.</w:t>
      </w:r>
    </w:p>
    <w:p w:rsidR="009A0CEE" w:rsidRDefault="009A0CEE" w:rsidP="00290843">
      <w:pPr>
        <w:jc w:val="both"/>
        <w:rPr>
          <w:rFonts w:ascii="Arial" w:hAnsi="Arial" w:cs="Arial"/>
          <w:sz w:val="28"/>
          <w:szCs w:val="28"/>
          <w:lang w:val="es-CO"/>
        </w:rPr>
      </w:pPr>
    </w:p>
    <w:p w:rsidR="009A0CEE" w:rsidRPr="007D2458" w:rsidRDefault="009A0CEE" w:rsidP="007D2458">
      <w:pPr>
        <w:pStyle w:val="Prrafodelista"/>
        <w:numPr>
          <w:ilvl w:val="0"/>
          <w:numId w:val="6"/>
        </w:numPr>
        <w:jc w:val="both"/>
        <w:rPr>
          <w:rFonts w:ascii="Arial" w:hAnsi="Arial" w:cs="Arial"/>
          <w:sz w:val="28"/>
          <w:szCs w:val="28"/>
          <w:lang w:val="es-CO"/>
        </w:rPr>
      </w:pPr>
      <w:r w:rsidRPr="007D2458">
        <w:rPr>
          <w:rFonts w:ascii="Arial" w:hAnsi="Arial" w:cs="Arial"/>
          <w:sz w:val="28"/>
          <w:szCs w:val="28"/>
          <w:lang w:val="es-CO"/>
        </w:rPr>
        <w:t>¿</w:t>
      </w:r>
      <w:r w:rsidRPr="007D2458">
        <w:rPr>
          <w:rFonts w:ascii="Arial" w:hAnsi="Arial" w:cs="Arial"/>
          <w:b/>
          <w:sz w:val="28"/>
          <w:szCs w:val="28"/>
          <w:lang w:val="es-CO"/>
        </w:rPr>
        <w:t>Cómo surgió la idea del proyecto a partir de la problemática descrita</w:t>
      </w:r>
      <w:r w:rsidRPr="007D2458">
        <w:rPr>
          <w:rFonts w:ascii="Arial" w:hAnsi="Arial" w:cs="Arial"/>
          <w:sz w:val="28"/>
          <w:szCs w:val="28"/>
          <w:lang w:val="es-CO"/>
        </w:rPr>
        <w:t>?</w:t>
      </w:r>
    </w:p>
    <w:p w:rsidR="009A0CEE" w:rsidRDefault="009A0CEE" w:rsidP="00290843">
      <w:pPr>
        <w:jc w:val="both"/>
        <w:rPr>
          <w:rFonts w:ascii="Arial" w:hAnsi="Arial" w:cs="Arial"/>
          <w:sz w:val="28"/>
          <w:szCs w:val="28"/>
          <w:lang w:val="es-CO"/>
        </w:rPr>
      </w:pPr>
    </w:p>
    <w:p w:rsidR="003C5A1D" w:rsidRPr="003C5A1D" w:rsidRDefault="003C5A1D" w:rsidP="00290843">
      <w:pPr>
        <w:jc w:val="both"/>
        <w:rPr>
          <w:rFonts w:ascii="Arial" w:hAnsi="Arial" w:cs="Arial"/>
          <w:sz w:val="28"/>
          <w:szCs w:val="28"/>
          <w:lang w:val="es-CO"/>
        </w:rPr>
      </w:pPr>
      <w:r w:rsidRPr="003C5A1D">
        <w:rPr>
          <w:rFonts w:ascii="Arial" w:hAnsi="Arial" w:cs="Arial"/>
          <w:sz w:val="28"/>
          <w:szCs w:val="28"/>
          <w:lang w:val="es-CO"/>
        </w:rPr>
        <w:t xml:space="preserve">En el quehacer </w:t>
      </w:r>
      <w:r w:rsidR="004C139B">
        <w:rPr>
          <w:rFonts w:ascii="Arial" w:hAnsi="Arial" w:cs="Arial"/>
          <w:sz w:val="28"/>
          <w:szCs w:val="28"/>
          <w:lang w:val="es-CO"/>
        </w:rPr>
        <w:t xml:space="preserve">diario </w:t>
      </w:r>
      <w:r w:rsidRPr="003C5A1D">
        <w:rPr>
          <w:rFonts w:ascii="Arial" w:hAnsi="Arial" w:cs="Arial"/>
          <w:sz w:val="28"/>
          <w:szCs w:val="28"/>
          <w:lang w:val="es-CO"/>
        </w:rPr>
        <w:t xml:space="preserve">en el aula de clases los estudiantes de secundaria </w:t>
      </w:r>
      <w:r w:rsidR="0028518D">
        <w:rPr>
          <w:rFonts w:ascii="Arial" w:hAnsi="Arial" w:cs="Arial"/>
          <w:sz w:val="28"/>
          <w:szCs w:val="28"/>
          <w:lang w:val="es-CO"/>
        </w:rPr>
        <w:t xml:space="preserve"> evidencia</w:t>
      </w:r>
      <w:r w:rsidR="003D7934">
        <w:rPr>
          <w:rFonts w:ascii="Arial" w:hAnsi="Arial" w:cs="Arial"/>
          <w:sz w:val="28"/>
          <w:szCs w:val="28"/>
          <w:lang w:val="es-CO"/>
        </w:rPr>
        <w:t>n</w:t>
      </w:r>
      <w:r w:rsidR="0028518D">
        <w:rPr>
          <w:rFonts w:ascii="Arial" w:hAnsi="Arial" w:cs="Arial"/>
          <w:sz w:val="28"/>
          <w:szCs w:val="28"/>
          <w:lang w:val="es-CO"/>
        </w:rPr>
        <w:t xml:space="preserve"> </w:t>
      </w:r>
      <w:r w:rsidRPr="003C5A1D">
        <w:rPr>
          <w:rFonts w:ascii="Arial" w:hAnsi="Arial" w:cs="Arial"/>
          <w:sz w:val="28"/>
          <w:szCs w:val="28"/>
          <w:lang w:val="es-CO"/>
        </w:rPr>
        <w:t>dificultades en</w:t>
      </w:r>
      <w:r w:rsidR="004C139B">
        <w:rPr>
          <w:rFonts w:ascii="Arial" w:hAnsi="Arial" w:cs="Arial"/>
          <w:sz w:val="28"/>
          <w:szCs w:val="28"/>
          <w:lang w:val="es-CO"/>
        </w:rPr>
        <w:t xml:space="preserve"> el desarrollo de los procesos de aprendizajes </w:t>
      </w:r>
      <w:r w:rsidR="0028518D">
        <w:rPr>
          <w:rFonts w:ascii="Arial" w:hAnsi="Arial" w:cs="Arial"/>
          <w:sz w:val="28"/>
          <w:szCs w:val="28"/>
          <w:lang w:val="es-CO"/>
        </w:rPr>
        <w:t xml:space="preserve">y en </w:t>
      </w:r>
      <w:r w:rsidRPr="003C5A1D">
        <w:rPr>
          <w:rFonts w:ascii="Arial" w:hAnsi="Arial" w:cs="Arial"/>
          <w:sz w:val="28"/>
          <w:szCs w:val="28"/>
          <w:lang w:val="es-CO"/>
        </w:rPr>
        <w:t>la form</w:t>
      </w:r>
      <w:r w:rsidR="0028518D">
        <w:rPr>
          <w:rFonts w:ascii="Arial" w:hAnsi="Arial" w:cs="Arial"/>
          <w:sz w:val="28"/>
          <w:szCs w:val="28"/>
          <w:lang w:val="es-CO"/>
        </w:rPr>
        <w:t>ulación</w:t>
      </w:r>
      <w:r w:rsidRPr="003C5A1D">
        <w:rPr>
          <w:rFonts w:ascii="Arial" w:hAnsi="Arial" w:cs="Arial"/>
          <w:sz w:val="28"/>
          <w:szCs w:val="28"/>
          <w:lang w:val="es-CO"/>
        </w:rPr>
        <w:t xml:space="preserve"> de preguntas </w:t>
      </w:r>
      <w:r w:rsidR="0028518D">
        <w:rPr>
          <w:rFonts w:ascii="Arial" w:hAnsi="Arial" w:cs="Arial"/>
          <w:sz w:val="28"/>
          <w:szCs w:val="28"/>
          <w:lang w:val="es-CO"/>
        </w:rPr>
        <w:t xml:space="preserve">o </w:t>
      </w:r>
      <w:r w:rsidRPr="003C5A1D">
        <w:rPr>
          <w:rFonts w:ascii="Arial" w:hAnsi="Arial" w:cs="Arial"/>
          <w:sz w:val="28"/>
          <w:szCs w:val="28"/>
          <w:lang w:val="es-CO"/>
        </w:rPr>
        <w:t>interrogantes coherentes, que permitan permanentemente cuestionar los conocimientos abordados en el salón de clases y</w:t>
      </w:r>
      <w:r w:rsidR="0028518D">
        <w:rPr>
          <w:rFonts w:ascii="Arial" w:hAnsi="Arial" w:cs="Arial"/>
          <w:sz w:val="28"/>
          <w:szCs w:val="28"/>
          <w:lang w:val="es-CO"/>
        </w:rPr>
        <w:t xml:space="preserve"> en otros contextos de aprendizajes que le sirvan</w:t>
      </w:r>
      <w:r w:rsidRPr="003C5A1D">
        <w:rPr>
          <w:rFonts w:ascii="Arial" w:hAnsi="Arial" w:cs="Arial"/>
          <w:sz w:val="28"/>
          <w:szCs w:val="28"/>
          <w:lang w:val="es-CO"/>
        </w:rPr>
        <w:t xml:space="preserve"> como punto de partida en el desarrollo de los procesos de aprendizajes y habilidades de pensamiento de tal manera que contribuya en los procesos de formación en el pensamiento </w:t>
      </w:r>
      <w:r w:rsidR="007829DE" w:rsidRPr="003C5A1D">
        <w:rPr>
          <w:rFonts w:ascii="Arial" w:hAnsi="Arial" w:cs="Arial"/>
          <w:sz w:val="28"/>
          <w:szCs w:val="28"/>
          <w:lang w:val="es-CO"/>
        </w:rPr>
        <w:t>crítico</w:t>
      </w:r>
      <w:r w:rsidR="0028518D">
        <w:rPr>
          <w:rFonts w:ascii="Arial" w:hAnsi="Arial" w:cs="Arial"/>
          <w:sz w:val="28"/>
          <w:szCs w:val="28"/>
          <w:lang w:val="es-CO"/>
        </w:rPr>
        <w:t>.</w:t>
      </w:r>
      <w:r w:rsidRPr="003C5A1D">
        <w:rPr>
          <w:rFonts w:ascii="Arial" w:hAnsi="Arial" w:cs="Arial"/>
          <w:sz w:val="28"/>
          <w:szCs w:val="28"/>
          <w:lang w:val="es-CO"/>
        </w:rPr>
        <w:t xml:space="preserve"> </w:t>
      </w:r>
    </w:p>
    <w:p w:rsidR="00D559BA" w:rsidRDefault="00D559BA" w:rsidP="00290843">
      <w:pPr>
        <w:jc w:val="both"/>
        <w:rPr>
          <w:rFonts w:ascii="Arial" w:hAnsi="Arial" w:cs="Arial"/>
          <w:sz w:val="28"/>
          <w:szCs w:val="28"/>
          <w:lang w:val="es-CO"/>
        </w:rPr>
      </w:pPr>
    </w:p>
    <w:p w:rsidR="007E4E05" w:rsidRDefault="007E4E05" w:rsidP="006840B7">
      <w:pPr>
        <w:pStyle w:val="Standard"/>
        <w:numPr>
          <w:ilvl w:val="0"/>
          <w:numId w:val="6"/>
        </w:numPr>
        <w:jc w:val="both"/>
      </w:pPr>
      <w:r>
        <w:rPr>
          <w:rFonts w:ascii="Arial" w:hAnsi="Arial"/>
          <w:b/>
          <w:bCs/>
          <w:sz w:val="28"/>
          <w:szCs w:val="28"/>
        </w:rPr>
        <w:t>FUNDAMENTACIÓN TEÓRICA DE LA EXPERIENCIA SIGNIFICATIVA</w:t>
      </w:r>
    </w:p>
    <w:p w:rsidR="007E4E05" w:rsidRDefault="007E4E05" w:rsidP="00290843">
      <w:pPr>
        <w:pStyle w:val="Standard"/>
        <w:jc w:val="both"/>
        <w:rPr>
          <w:sz w:val="28"/>
          <w:szCs w:val="28"/>
        </w:rPr>
      </w:pPr>
    </w:p>
    <w:p w:rsidR="007E4E05" w:rsidRDefault="007E4E05" w:rsidP="00290843">
      <w:pPr>
        <w:pStyle w:val="Standard"/>
        <w:jc w:val="both"/>
      </w:pPr>
    </w:p>
    <w:p w:rsidR="007E4E05" w:rsidRDefault="007E4E05" w:rsidP="00290843">
      <w:pPr>
        <w:pStyle w:val="Standard"/>
        <w:jc w:val="both"/>
      </w:pPr>
    </w:p>
    <w:p w:rsidR="007E4E05" w:rsidRDefault="007E4E05" w:rsidP="00290843">
      <w:pPr>
        <w:pStyle w:val="Standard"/>
        <w:jc w:val="both"/>
      </w:pPr>
      <w:r>
        <w:rPr>
          <w:rFonts w:ascii="Arial" w:hAnsi="Arial"/>
          <w:sz w:val="26"/>
          <w:szCs w:val="26"/>
        </w:rPr>
        <w:t xml:space="preserve">La experiencia significativa basada en “la pregunta problematizadora y la indagación histórica como herramienta pedagógica en el desarrollo de las habilidades de pensamiento”, se fundamenta en la propuesta pedagógica de </w:t>
      </w:r>
      <w:r>
        <w:rPr>
          <w:rFonts w:ascii="Arial" w:hAnsi="Arial"/>
          <w:b/>
          <w:sz w:val="26"/>
          <w:szCs w:val="26"/>
        </w:rPr>
        <w:t>Paulo Freire “pedagogía de la pregunta</w:t>
      </w:r>
      <w:r>
        <w:rPr>
          <w:rFonts w:ascii="Arial" w:hAnsi="Arial"/>
          <w:sz w:val="26"/>
          <w:szCs w:val="26"/>
        </w:rPr>
        <w:t xml:space="preserve">” (1985-1986) plantea lo siguiente: “es necesario estimular en toda práctica educativa el gusto por la curiosidad”. Paulo entendía la curiosidad como motor fundamental del proceso </w:t>
      </w:r>
      <w:r w:rsidR="003D7934">
        <w:rPr>
          <w:rFonts w:ascii="Arial" w:hAnsi="Arial"/>
          <w:sz w:val="26"/>
          <w:szCs w:val="26"/>
        </w:rPr>
        <w:t>d</w:t>
      </w:r>
      <w:r>
        <w:rPr>
          <w:rFonts w:ascii="Arial" w:hAnsi="Arial"/>
          <w:sz w:val="26"/>
          <w:szCs w:val="26"/>
        </w:rPr>
        <w:t xml:space="preserve">e construcción de conocimiento. Un conocimiento que nunca está acabado, y </w:t>
      </w:r>
      <w:r>
        <w:rPr>
          <w:rFonts w:ascii="Arial" w:hAnsi="Arial"/>
          <w:sz w:val="26"/>
          <w:szCs w:val="26"/>
        </w:rPr>
        <w:lastRenderedPageBreak/>
        <w:t>que se construye colectivamente, el cual manifiesta que un educador que pretende generar un proceso de construcción colectiva de conocimiento,  saber preguntar, es estimular el hábito de preguntar sobre la realidad.</w:t>
      </w:r>
    </w:p>
    <w:p w:rsidR="007E4E05" w:rsidRDefault="007E4E05" w:rsidP="00290843">
      <w:pPr>
        <w:pStyle w:val="Standard"/>
        <w:jc w:val="both"/>
        <w:rPr>
          <w:rFonts w:ascii="Arial" w:hAnsi="Arial"/>
          <w:sz w:val="26"/>
          <w:szCs w:val="26"/>
        </w:rPr>
      </w:pPr>
    </w:p>
    <w:p w:rsidR="007E4E05" w:rsidRDefault="007E4E05" w:rsidP="00290843">
      <w:pPr>
        <w:pStyle w:val="Standard"/>
        <w:jc w:val="both"/>
        <w:rPr>
          <w:rFonts w:ascii="Arial" w:hAnsi="Arial"/>
          <w:sz w:val="26"/>
          <w:szCs w:val="26"/>
        </w:rPr>
      </w:pPr>
      <w:r>
        <w:rPr>
          <w:rFonts w:ascii="Arial" w:hAnsi="Arial"/>
          <w:sz w:val="26"/>
          <w:szCs w:val="26"/>
        </w:rPr>
        <w:t>¿Estar con los estudiantes que quiere decir?...... respetar las diferencias entre uno y los demás, ser tolerante. Estar con ellos.</w:t>
      </w:r>
    </w:p>
    <w:p w:rsidR="007E4E05" w:rsidRDefault="007E4E05" w:rsidP="00290843">
      <w:pPr>
        <w:pStyle w:val="Standard"/>
        <w:jc w:val="both"/>
        <w:rPr>
          <w:rFonts w:ascii="Arial" w:hAnsi="Arial"/>
          <w:sz w:val="26"/>
          <w:szCs w:val="26"/>
        </w:rPr>
      </w:pPr>
    </w:p>
    <w:p w:rsidR="007E4E05" w:rsidRDefault="007E4E05" w:rsidP="00290843">
      <w:pPr>
        <w:pStyle w:val="Standard"/>
        <w:jc w:val="both"/>
        <w:rPr>
          <w:rFonts w:ascii="Arial" w:hAnsi="Arial"/>
          <w:sz w:val="26"/>
          <w:szCs w:val="26"/>
        </w:rPr>
      </w:pPr>
      <w:r>
        <w:rPr>
          <w:rFonts w:ascii="Arial" w:hAnsi="Arial"/>
          <w:sz w:val="26"/>
          <w:szCs w:val="26"/>
        </w:rPr>
        <w:t xml:space="preserve">Reconocer que no hay preguntas mal hechas, ni tampoco respuestas definitivas, por eso el maestro debe ser un facilitador, </w:t>
      </w:r>
      <w:r w:rsidR="00484D93">
        <w:rPr>
          <w:rFonts w:ascii="Arial" w:hAnsi="Arial"/>
          <w:sz w:val="26"/>
          <w:szCs w:val="26"/>
        </w:rPr>
        <w:t xml:space="preserve">Freire </w:t>
      </w:r>
      <w:r>
        <w:rPr>
          <w:rFonts w:ascii="Arial" w:hAnsi="Arial"/>
          <w:sz w:val="26"/>
          <w:szCs w:val="26"/>
        </w:rPr>
        <w:t xml:space="preserve">resalta la necesidad de desarrollar en los educandos una pedagogía de la pregunta, debido a que por largos años solamente </w:t>
      </w:r>
      <w:r w:rsidR="00252A4C">
        <w:rPr>
          <w:rFonts w:ascii="Arial" w:hAnsi="Arial"/>
          <w:sz w:val="26"/>
          <w:szCs w:val="26"/>
        </w:rPr>
        <w:t>n</w:t>
      </w:r>
      <w:r>
        <w:rPr>
          <w:rFonts w:ascii="Arial" w:hAnsi="Arial"/>
          <w:sz w:val="26"/>
          <w:szCs w:val="26"/>
        </w:rPr>
        <w:t>os hemos habituado a contestar preguntas  y no a formularlas. Es necesario estimular la curiosidad y el acto de preguntar, en lugar de reprimirlo.</w:t>
      </w:r>
    </w:p>
    <w:p w:rsidR="007E4E05" w:rsidRDefault="007E4E05" w:rsidP="00290843">
      <w:pPr>
        <w:pStyle w:val="Standard"/>
        <w:jc w:val="both"/>
        <w:rPr>
          <w:rFonts w:ascii="Arial" w:hAnsi="Arial"/>
          <w:sz w:val="26"/>
          <w:szCs w:val="26"/>
        </w:rPr>
      </w:pPr>
    </w:p>
    <w:p w:rsidR="007E4E05" w:rsidRDefault="007E4E05" w:rsidP="00290843">
      <w:pPr>
        <w:pStyle w:val="Standard"/>
        <w:jc w:val="both"/>
        <w:rPr>
          <w:rFonts w:ascii="Arial" w:hAnsi="Arial"/>
          <w:sz w:val="26"/>
          <w:szCs w:val="26"/>
        </w:rPr>
      </w:pPr>
      <w:r>
        <w:rPr>
          <w:rFonts w:ascii="Arial" w:hAnsi="Arial"/>
          <w:sz w:val="26"/>
          <w:szCs w:val="26"/>
        </w:rPr>
        <w:t>Se considera que uno de los puntos de partida</w:t>
      </w:r>
      <w:r w:rsidR="003D7934">
        <w:rPr>
          <w:rFonts w:ascii="Arial" w:hAnsi="Arial"/>
          <w:sz w:val="26"/>
          <w:szCs w:val="26"/>
        </w:rPr>
        <w:t xml:space="preserve"> en</w:t>
      </w:r>
      <w:r>
        <w:rPr>
          <w:rFonts w:ascii="Arial" w:hAnsi="Arial"/>
          <w:sz w:val="26"/>
          <w:szCs w:val="26"/>
        </w:rPr>
        <w:t xml:space="preserve"> la formación de un educador o de una educadora, en una perspectiva liberadora, democrática seria el abrir espacio a la pregunta, como punto de partida al proceso de construcción y adquisición de las habilidades de pensamiento y el conocimiento.</w:t>
      </w:r>
    </w:p>
    <w:p w:rsidR="007E4E05" w:rsidRDefault="007E4E05" w:rsidP="00290843">
      <w:pPr>
        <w:pStyle w:val="Standard"/>
        <w:jc w:val="both"/>
        <w:rPr>
          <w:rFonts w:ascii="Arial" w:hAnsi="Arial"/>
          <w:sz w:val="26"/>
          <w:szCs w:val="26"/>
        </w:rPr>
      </w:pPr>
    </w:p>
    <w:p w:rsidR="007E4E05" w:rsidRDefault="007E4E05" w:rsidP="00290843">
      <w:pPr>
        <w:pStyle w:val="Standard"/>
        <w:jc w:val="both"/>
        <w:rPr>
          <w:rFonts w:ascii="Arial" w:hAnsi="Arial"/>
          <w:sz w:val="26"/>
          <w:szCs w:val="26"/>
        </w:rPr>
      </w:pPr>
      <w:r>
        <w:rPr>
          <w:rFonts w:ascii="Arial" w:hAnsi="Arial"/>
          <w:sz w:val="26"/>
          <w:szCs w:val="26"/>
        </w:rPr>
        <w:t xml:space="preserve">La investigación también es clave en el planteamiento de </w:t>
      </w:r>
      <w:r>
        <w:rPr>
          <w:rFonts w:ascii="Arial" w:hAnsi="Arial"/>
          <w:b/>
          <w:sz w:val="26"/>
          <w:szCs w:val="26"/>
        </w:rPr>
        <w:t>Freire</w:t>
      </w:r>
      <w:r>
        <w:rPr>
          <w:rFonts w:ascii="Arial" w:hAnsi="Arial"/>
          <w:sz w:val="26"/>
          <w:szCs w:val="26"/>
        </w:rPr>
        <w:t>, porque la tarea misma de enseñar lleva implícita la búsqueda y la indagación. La actitud investigativa también abre las puertas del pensar crítico, pues ella se justifica cuando hay objetos desconocidos; y en el proceso de descubrimiento, el sujeto conoce, reconoce y aprende. Al aprender de esta manera, no se somete a la transmisión mecánica, sino que resignifica su manera de estar en el mundo, de intervenir en el mundo</w:t>
      </w:r>
      <w:r w:rsidR="003D7934">
        <w:rPr>
          <w:rFonts w:ascii="Arial" w:hAnsi="Arial"/>
          <w:sz w:val="26"/>
          <w:szCs w:val="26"/>
        </w:rPr>
        <w:t>,</w:t>
      </w:r>
      <w:r>
        <w:rPr>
          <w:rFonts w:ascii="Arial" w:hAnsi="Arial"/>
          <w:sz w:val="26"/>
          <w:szCs w:val="26"/>
        </w:rPr>
        <w:t xml:space="preserve"> de esta forma</w:t>
      </w:r>
      <w:r w:rsidR="004E305A">
        <w:rPr>
          <w:rFonts w:ascii="Arial" w:hAnsi="Arial"/>
          <w:sz w:val="26"/>
          <w:szCs w:val="26"/>
        </w:rPr>
        <w:t xml:space="preserve"> el</w:t>
      </w:r>
      <w:r>
        <w:rPr>
          <w:rFonts w:ascii="Arial" w:hAnsi="Arial"/>
          <w:sz w:val="26"/>
          <w:szCs w:val="26"/>
        </w:rPr>
        <w:t xml:space="preserve"> educador y</w:t>
      </w:r>
      <w:r w:rsidR="004E305A">
        <w:rPr>
          <w:rFonts w:ascii="Arial" w:hAnsi="Arial"/>
          <w:sz w:val="26"/>
          <w:szCs w:val="26"/>
        </w:rPr>
        <w:t xml:space="preserve"> el</w:t>
      </w:r>
      <w:r>
        <w:rPr>
          <w:rFonts w:ascii="Arial" w:hAnsi="Arial"/>
          <w:sz w:val="26"/>
          <w:szCs w:val="26"/>
        </w:rPr>
        <w:t xml:space="preserve"> educando se conciben como </w:t>
      </w:r>
      <w:r w:rsidR="00555937">
        <w:rPr>
          <w:rFonts w:ascii="Arial" w:hAnsi="Arial"/>
          <w:sz w:val="26"/>
          <w:szCs w:val="26"/>
        </w:rPr>
        <w:t xml:space="preserve">constructores sociales </w:t>
      </w:r>
      <w:r>
        <w:rPr>
          <w:rFonts w:ascii="Arial" w:hAnsi="Arial"/>
          <w:sz w:val="26"/>
          <w:szCs w:val="26"/>
        </w:rPr>
        <w:t xml:space="preserve"> de</w:t>
      </w:r>
      <w:r w:rsidR="00555937">
        <w:rPr>
          <w:rFonts w:ascii="Arial" w:hAnsi="Arial"/>
          <w:sz w:val="26"/>
          <w:szCs w:val="26"/>
        </w:rPr>
        <w:t>l</w:t>
      </w:r>
      <w:r>
        <w:rPr>
          <w:rFonts w:ascii="Arial" w:hAnsi="Arial"/>
          <w:sz w:val="26"/>
          <w:szCs w:val="26"/>
        </w:rPr>
        <w:t xml:space="preserve"> conocimiento.</w:t>
      </w:r>
    </w:p>
    <w:p w:rsidR="007E4E05" w:rsidRDefault="007E4E05" w:rsidP="00290843">
      <w:pPr>
        <w:pStyle w:val="Standard"/>
        <w:jc w:val="both"/>
        <w:rPr>
          <w:rFonts w:ascii="Arial" w:hAnsi="Arial"/>
          <w:sz w:val="26"/>
          <w:szCs w:val="26"/>
        </w:rPr>
      </w:pPr>
    </w:p>
    <w:p w:rsidR="007E4E05" w:rsidRDefault="007E4E05" w:rsidP="00290843">
      <w:pPr>
        <w:pStyle w:val="Standard"/>
        <w:jc w:val="both"/>
        <w:rPr>
          <w:rFonts w:ascii="Arial" w:hAnsi="Arial"/>
          <w:sz w:val="26"/>
          <w:szCs w:val="26"/>
        </w:rPr>
      </w:pPr>
      <w:r>
        <w:rPr>
          <w:rFonts w:ascii="Arial" w:hAnsi="Arial"/>
          <w:sz w:val="26"/>
          <w:szCs w:val="26"/>
        </w:rPr>
        <w:t>La indagación en el aula es un poderoso vehículo para aprender. Los humanos somos curiosos por naturaleza, y la intención es mejorar la calidad del aprendizaje estudiantil permitiéndoles adquirir las destrezas de la indagacion, desarrollar conocimiento de ideas científicas.</w:t>
      </w:r>
    </w:p>
    <w:p w:rsidR="007E4E05" w:rsidRDefault="007E4E05" w:rsidP="00290843">
      <w:pPr>
        <w:pStyle w:val="Standard"/>
        <w:jc w:val="both"/>
        <w:rPr>
          <w:rFonts w:ascii="Arial" w:hAnsi="Arial"/>
          <w:sz w:val="26"/>
          <w:szCs w:val="26"/>
        </w:rPr>
      </w:pPr>
    </w:p>
    <w:p w:rsidR="003C5A1D" w:rsidRDefault="007E4E05" w:rsidP="00290843">
      <w:pPr>
        <w:jc w:val="both"/>
        <w:rPr>
          <w:rFonts w:ascii="Arial" w:hAnsi="Arial"/>
          <w:sz w:val="26"/>
          <w:szCs w:val="26"/>
          <w:lang w:val="es-CO"/>
        </w:rPr>
      </w:pPr>
      <w:r w:rsidRPr="007E4E05">
        <w:rPr>
          <w:rFonts w:ascii="Arial" w:hAnsi="Arial"/>
          <w:sz w:val="26"/>
          <w:szCs w:val="26"/>
          <w:lang w:val="es-CO"/>
        </w:rPr>
        <w:t>La indagación en la enseñanza y el aprendizaje tiene cinco características esenciales que se aplican en cualquier nivel escolar y que caracterizan además el aula de clase donde se aprende por indagación.</w:t>
      </w:r>
    </w:p>
    <w:p w:rsidR="004E305A" w:rsidRPr="007D2458" w:rsidRDefault="00DD00B0" w:rsidP="00290843">
      <w:pPr>
        <w:pStyle w:val="Prrafodelista"/>
        <w:numPr>
          <w:ilvl w:val="0"/>
          <w:numId w:val="3"/>
        </w:numPr>
        <w:jc w:val="both"/>
        <w:rPr>
          <w:rFonts w:ascii="Arial" w:hAnsi="Arial" w:cs="Arial"/>
          <w:sz w:val="26"/>
          <w:szCs w:val="26"/>
          <w:lang w:val="es-CO"/>
        </w:rPr>
      </w:pPr>
      <w:r w:rsidRPr="007D2458">
        <w:rPr>
          <w:rFonts w:ascii="Arial" w:hAnsi="Arial" w:cs="Arial"/>
          <w:sz w:val="26"/>
          <w:szCs w:val="26"/>
          <w:lang w:val="es-CO"/>
        </w:rPr>
        <w:t>Se compromete a los estudia</w:t>
      </w:r>
      <w:r w:rsidR="003435DF" w:rsidRPr="007D2458">
        <w:rPr>
          <w:rFonts w:ascii="Arial" w:hAnsi="Arial" w:cs="Arial"/>
          <w:sz w:val="26"/>
          <w:szCs w:val="26"/>
          <w:lang w:val="es-CO"/>
        </w:rPr>
        <w:t>ntes con preguntas de orientació</w:t>
      </w:r>
      <w:r w:rsidRPr="007D2458">
        <w:rPr>
          <w:rFonts w:ascii="Arial" w:hAnsi="Arial" w:cs="Arial"/>
          <w:sz w:val="26"/>
          <w:szCs w:val="26"/>
          <w:lang w:val="es-CO"/>
        </w:rPr>
        <w:t>n científica, que se centran</w:t>
      </w:r>
      <w:r w:rsidR="003435DF" w:rsidRPr="007D2458">
        <w:rPr>
          <w:rFonts w:ascii="Arial" w:hAnsi="Arial" w:cs="Arial"/>
          <w:sz w:val="26"/>
          <w:szCs w:val="26"/>
          <w:lang w:val="es-CO"/>
        </w:rPr>
        <w:t xml:space="preserve"> en objetos, organismos y eventos, </w:t>
      </w:r>
    </w:p>
    <w:p w:rsidR="00526EDA" w:rsidRPr="007D2458" w:rsidRDefault="00526EDA" w:rsidP="00290843">
      <w:pPr>
        <w:pStyle w:val="Prrafodelista"/>
        <w:jc w:val="both"/>
        <w:rPr>
          <w:rFonts w:ascii="Arial" w:hAnsi="Arial" w:cs="Arial"/>
          <w:sz w:val="26"/>
          <w:szCs w:val="26"/>
          <w:lang w:val="es-CO"/>
        </w:rPr>
      </w:pPr>
    </w:p>
    <w:p w:rsidR="003435DF" w:rsidRPr="007D2458" w:rsidRDefault="003435DF" w:rsidP="00290843">
      <w:pPr>
        <w:pStyle w:val="Prrafodelista"/>
        <w:numPr>
          <w:ilvl w:val="0"/>
          <w:numId w:val="3"/>
        </w:numPr>
        <w:jc w:val="both"/>
        <w:rPr>
          <w:rFonts w:ascii="Arial" w:hAnsi="Arial" w:cs="Arial"/>
          <w:sz w:val="26"/>
          <w:szCs w:val="26"/>
          <w:lang w:val="es-CO"/>
        </w:rPr>
      </w:pPr>
      <w:r w:rsidRPr="007D2458">
        <w:rPr>
          <w:rFonts w:ascii="Arial" w:hAnsi="Arial" w:cs="Arial"/>
          <w:sz w:val="26"/>
          <w:szCs w:val="26"/>
          <w:lang w:val="es-CO"/>
        </w:rPr>
        <w:t>Los estudiantes dan prioridad a la evidencia empírica como base para encontrar explicaciones de cómo funciona el mundo</w:t>
      </w:r>
      <w:r w:rsidR="00526EDA" w:rsidRPr="007D2458">
        <w:rPr>
          <w:rFonts w:ascii="Arial" w:hAnsi="Arial" w:cs="Arial"/>
          <w:sz w:val="26"/>
          <w:szCs w:val="26"/>
          <w:lang w:val="es-CO"/>
        </w:rPr>
        <w:t>.</w:t>
      </w:r>
    </w:p>
    <w:p w:rsidR="00526EDA" w:rsidRPr="006840B7" w:rsidRDefault="00526EDA" w:rsidP="006840B7">
      <w:pPr>
        <w:jc w:val="both"/>
        <w:rPr>
          <w:rFonts w:ascii="Arial" w:hAnsi="Arial" w:cs="Arial"/>
          <w:sz w:val="26"/>
          <w:szCs w:val="26"/>
          <w:lang w:val="es-CO"/>
        </w:rPr>
      </w:pPr>
    </w:p>
    <w:p w:rsidR="00526EDA" w:rsidRPr="006840B7" w:rsidRDefault="00526EDA" w:rsidP="006840B7">
      <w:pPr>
        <w:pStyle w:val="Prrafodelista"/>
        <w:numPr>
          <w:ilvl w:val="0"/>
          <w:numId w:val="3"/>
        </w:numPr>
        <w:jc w:val="both"/>
        <w:rPr>
          <w:rFonts w:ascii="Arial" w:hAnsi="Arial" w:cs="Arial"/>
          <w:sz w:val="26"/>
          <w:szCs w:val="26"/>
          <w:lang w:val="es-CO"/>
        </w:rPr>
      </w:pPr>
      <w:r w:rsidRPr="007D2458">
        <w:rPr>
          <w:rFonts w:ascii="Arial" w:hAnsi="Arial" w:cs="Arial"/>
          <w:sz w:val="26"/>
          <w:szCs w:val="26"/>
          <w:lang w:val="es-CO"/>
        </w:rPr>
        <w:lastRenderedPageBreak/>
        <w:t>Los estudiantes formulan explicaciones basadas en evidencia para responder preguntas de orientación científica.</w:t>
      </w:r>
    </w:p>
    <w:p w:rsidR="00526EDA" w:rsidRPr="007D2458" w:rsidRDefault="00526EDA" w:rsidP="00290843">
      <w:pPr>
        <w:pStyle w:val="Prrafodelista"/>
        <w:numPr>
          <w:ilvl w:val="0"/>
          <w:numId w:val="3"/>
        </w:numPr>
        <w:jc w:val="both"/>
        <w:rPr>
          <w:rFonts w:ascii="Arial" w:hAnsi="Arial" w:cs="Arial"/>
          <w:sz w:val="26"/>
          <w:szCs w:val="26"/>
          <w:lang w:val="es-CO"/>
        </w:rPr>
      </w:pPr>
      <w:r w:rsidRPr="007D2458">
        <w:rPr>
          <w:rFonts w:ascii="Arial" w:hAnsi="Arial" w:cs="Arial"/>
          <w:sz w:val="26"/>
          <w:szCs w:val="26"/>
          <w:lang w:val="es-CO"/>
        </w:rPr>
        <w:t>Los estudiantes evalúan sus explicaciones y tiene la posibilidad de revisar y eliminar explicaciones.</w:t>
      </w:r>
    </w:p>
    <w:p w:rsidR="00526EDA" w:rsidRPr="007D2458" w:rsidRDefault="00526EDA" w:rsidP="00290843">
      <w:pPr>
        <w:jc w:val="both"/>
        <w:rPr>
          <w:rFonts w:ascii="Arial" w:hAnsi="Arial" w:cs="Arial"/>
          <w:sz w:val="26"/>
          <w:szCs w:val="26"/>
          <w:lang w:val="es-CO"/>
        </w:rPr>
      </w:pPr>
    </w:p>
    <w:p w:rsidR="00526EDA" w:rsidRPr="007D2458" w:rsidRDefault="00526EDA" w:rsidP="00290843">
      <w:pPr>
        <w:pStyle w:val="Prrafodelista"/>
        <w:numPr>
          <w:ilvl w:val="0"/>
          <w:numId w:val="3"/>
        </w:numPr>
        <w:jc w:val="both"/>
        <w:rPr>
          <w:rFonts w:ascii="Arial" w:hAnsi="Arial" w:cs="Arial"/>
          <w:sz w:val="26"/>
          <w:szCs w:val="26"/>
          <w:lang w:val="es-CO"/>
        </w:rPr>
      </w:pPr>
      <w:r w:rsidRPr="007D2458">
        <w:rPr>
          <w:rFonts w:ascii="Arial" w:hAnsi="Arial" w:cs="Arial"/>
          <w:sz w:val="26"/>
          <w:szCs w:val="26"/>
          <w:lang w:val="es-CO"/>
        </w:rPr>
        <w:t>Los estudiantes comunican y justifican sus explicaciones, la cual requiere de una articulación clara de la pregunta, procedimiento</w:t>
      </w:r>
      <w:r w:rsidR="002D06D1" w:rsidRPr="007D2458">
        <w:rPr>
          <w:rFonts w:ascii="Arial" w:hAnsi="Arial" w:cs="Arial"/>
          <w:sz w:val="26"/>
          <w:szCs w:val="26"/>
          <w:lang w:val="es-CO"/>
        </w:rPr>
        <w:t xml:space="preserve">s, evidencia, </w:t>
      </w:r>
      <w:r w:rsidR="00F20DA9" w:rsidRPr="007D2458">
        <w:rPr>
          <w:rFonts w:ascii="Arial" w:hAnsi="Arial" w:cs="Arial"/>
          <w:sz w:val="26"/>
          <w:szCs w:val="26"/>
          <w:lang w:val="es-CO"/>
        </w:rPr>
        <w:t>las explicaciones propuestas</w:t>
      </w:r>
      <w:r w:rsidRPr="007D2458">
        <w:rPr>
          <w:rFonts w:ascii="Arial" w:hAnsi="Arial" w:cs="Arial"/>
          <w:sz w:val="26"/>
          <w:szCs w:val="26"/>
          <w:lang w:val="es-CO"/>
        </w:rPr>
        <w:t xml:space="preserve"> y la revisión de explicaciones alternativas.</w:t>
      </w:r>
    </w:p>
    <w:p w:rsidR="0034223A" w:rsidRPr="00F20DA9" w:rsidRDefault="0034223A" w:rsidP="00F20DA9">
      <w:pPr>
        <w:jc w:val="both"/>
        <w:rPr>
          <w:rFonts w:ascii="Arial" w:hAnsi="Arial" w:cs="Arial"/>
          <w:sz w:val="28"/>
          <w:szCs w:val="28"/>
          <w:lang w:val="es-CO"/>
        </w:rPr>
      </w:pPr>
    </w:p>
    <w:p w:rsidR="003C5A1D" w:rsidRPr="007D2458" w:rsidRDefault="0034223A" w:rsidP="007D2458">
      <w:pPr>
        <w:pStyle w:val="Prrafodelista"/>
        <w:numPr>
          <w:ilvl w:val="0"/>
          <w:numId w:val="6"/>
        </w:numPr>
        <w:jc w:val="both"/>
        <w:rPr>
          <w:rFonts w:ascii="Arial" w:hAnsi="Arial" w:cs="Arial"/>
          <w:sz w:val="28"/>
          <w:szCs w:val="28"/>
          <w:lang w:val="es-CO"/>
        </w:rPr>
      </w:pPr>
      <w:r w:rsidRPr="007D2458">
        <w:rPr>
          <w:rFonts w:ascii="Arial" w:hAnsi="Arial" w:cs="Arial"/>
          <w:b/>
          <w:bCs/>
          <w:i/>
          <w:iCs/>
          <w:sz w:val="28"/>
          <w:szCs w:val="28"/>
          <w:lang w:val="es-ES"/>
        </w:rPr>
        <w:t>OBJETIVO GENERAL</w:t>
      </w:r>
    </w:p>
    <w:p w:rsidR="007D2458" w:rsidRPr="007D2458" w:rsidRDefault="007D2458" w:rsidP="007D2458">
      <w:pPr>
        <w:pStyle w:val="Prrafodelista"/>
        <w:jc w:val="both"/>
        <w:rPr>
          <w:rFonts w:ascii="Arial" w:hAnsi="Arial" w:cs="Arial"/>
          <w:sz w:val="28"/>
          <w:szCs w:val="28"/>
          <w:lang w:val="es-CO"/>
        </w:rPr>
      </w:pPr>
    </w:p>
    <w:p w:rsidR="0034223A" w:rsidRPr="0034223A" w:rsidRDefault="0034223A" w:rsidP="00290843">
      <w:pPr>
        <w:jc w:val="both"/>
        <w:rPr>
          <w:rFonts w:ascii="Arial" w:hAnsi="Arial" w:cs="Arial"/>
          <w:bCs/>
          <w:sz w:val="28"/>
          <w:szCs w:val="28"/>
          <w:lang w:val="es-ES"/>
        </w:rPr>
      </w:pPr>
      <w:r w:rsidRPr="0034223A">
        <w:rPr>
          <w:rFonts w:ascii="Arial" w:hAnsi="Arial" w:cs="Arial"/>
          <w:bCs/>
          <w:sz w:val="28"/>
          <w:szCs w:val="28"/>
          <w:lang w:val="es-ES"/>
        </w:rPr>
        <w:t xml:space="preserve">Utilizar la pregunta problémica y la indagación de la información histórica como estrategia pedagógica en el aula de clases en los procesos de construcción y apropiación del conocimiento. </w:t>
      </w:r>
    </w:p>
    <w:p w:rsidR="0034223A" w:rsidRPr="0034223A" w:rsidRDefault="0034223A" w:rsidP="00290843">
      <w:pPr>
        <w:jc w:val="both"/>
        <w:rPr>
          <w:rFonts w:ascii="Arial" w:hAnsi="Arial" w:cs="Arial"/>
          <w:b/>
          <w:sz w:val="28"/>
          <w:szCs w:val="28"/>
          <w:lang w:val="es-CO"/>
        </w:rPr>
      </w:pPr>
      <w:r w:rsidRPr="0034223A">
        <w:rPr>
          <w:rFonts w:ascii="Arial" w:hAnsi="Arial" w:cs="Arial"/>
          <w:b/>
          <w:i/>
          <w:iCs/>
          <w:sz w:val="28"/>
          <w:szCs w:val="28"/>
          <w:lang w:val="es-ES"/>
        </w:rPr>
        <w:t>OBJETIVOS ESPECÍFICOS</w:t>
      </w:r>
    </w:p>
    <w:p w:rsidR="00662E12" w:rsidRPr="0034223A" w:rsidRDefault="00EA75C5" w:rsidP="00290843">
      <w:pPr>
        <w:numPr>
          <w:ilvl w:val="0"/>
          <w:numId w:val="2"/>
        </w:numPr>
        <w:jc w:val="both"/>
        <w:rPr>
          <w:rFonts w:ascii="Arial" w:hAnsi="Arial" w:cs="Arial"/>
          <w:sz w:val="28"/>
          <w:szCs w:val="28"/>
          <w:lang w:val="es-CO"/>
        </w:rPr>
      </w:pPr>
      <w:r w:rsidRPr="0034223A">
        <w:rPr>
          <w:rFonts w:ascii="Arial" w:hAnsi="Arial" w:cs="Arial"/>
          <w:bCs/>
          <w:sz w:val="28"/>
          <w:szCs w:val="28"/>
          <w:lang w:val="es-ES"/>
        </w:rPr>
        <w:t>Conocer la transcendencia de la pregunta problematizadora como herramienta facilitadora de la generación del conocimiento</w:t>
      </w:r>
    </w:p>
    <w:p w:rsidR="00662E12" w:rsidRPr="0034223A" w:rsidRDefault="00EA75C5" w:rsidP="00290843">
      <w:pPr>
        <w:numPr>
          <w:ilvl w:val="0"/>
          <w:numId w:val="2"/>
        </w:numPr>
        <w:jc w:val="both"/>
        <w:rPr>
          <w:rFonts w:ascii="Arial" w:hAnsi="Arial" w:cs="Arial"/>
          <w:sz w:val="28"/>
          <w:szCs w:val="28"/>
          <w:lang w:val="es-CO"/>
        </w:rPr>
      </w:pPr>
      <w:r w:rsidRPr="0034223A">
        <w:rPr>
          <w:rFonts w:ascii="Arial" w:hAnsi="Arial" w:cs="Arial"/>
          <w:bCs/>
          <w:sz w:val="28"/>
          <w:szCs w:val="28"/>
          <w:lang w:val="es-ES"/>
        </w:rPr>
        <w:t>Desarrollar las competencias comunicativas y el pensamiento argumentativo y critico</w:t>
      </w:r>
    </w:p>
    <w:p w:rsidR="00662E12" w:rsidRPr="0034223A" w:rsidRDefault="00EA75C5" w:rsidP="00290843">
      <w:pPr>
        <w:numPr>
          <w:ilvl w:val="0"/>
          <w:numId w:val="2"/>
        </w:numPr>
        <w:jc w:val="both"/>
        <w:rPr>
          <w:rFonts w:ascii="Arial" w:hAnsi="Arial" w:cs="Arial"/>
          <w:sz w:val="28"/>
          <w:szCs w:val="28"/>
          <w:lang w:val="es-CO"/>
        </w:rPr>
      </w:pPr>
      <w:r w:rsidRPr="0034223A">
        <w:rPr>
          <w:rFonts w:ascii="Arial" w:hAnsi="Arial" w:cs="Arial"/>
          <w:bCs/>
          <w:sz w:val="28"/>
          <w:szCs w:val="28"/>
          <w:lang w:val="es-ES"/>
        </w:rPr>
        <w:t>Ejercitar la indagación en diferentes tipos de fuentes</w:t>
      </w:r>
      <w:r w:rsidR="0034223A" w:rsidRPr="0034223A">
        <w:rPr>
          <w:rFonts w:ascii="Arial" w:hAnsi="Arial" w:cs="Arial"/>
          <w:bCs/>
          <w:sz w:val="28"/>
          <w:szCs w:val="28"/>
          <w:lang w:val="es-ES"/>
        </w:rPr>
        <w:t>.</w:t>
      </w:r>
    </w:p>
    <w:p w:rsidR="007D2458" w:rsidRDefault="007D2458" w:rsidP="007D2458">
      <w:pPr>
        <w:pStyle w:val="Prrafodelista"/>
        <w:numPr>
          <w:ilvl w:val="0"/>
          <w:numId w:val="6"/>
        </w:numPr>
        <w:jc w:val="both"/>
        <w:rPr>
          <w:rFonts w:ascii="Arial" w:hAnsi="Arial" w:cs="Arial"/>
          <w:sz w:val="28"/>
          <w:szCs w:val="28"/>
          <w:lang w:val="es-CO"/>
        </w:rPr>
      </w:pPr>
      <w:r w:rsidRPr="007D2458">
        <w:rPr>
          <w:rFonts w:ascii="Arial" w:hAnsi="Arial" w:cs="Arial"/>
          <w:b/>
          <w:sz w:val="28"/>
          <w:szCs w:val="28"/>
          <w:lang w:val="es-CO"/>
        </w:rPr>
        <w:t>METODOLOGIA DE LA EXPERIENCIA</w:t>
      </w:r>
      <w:r>
        <w:rPr>
          <w:rFonts w:ascii="Arial" w:hAnsi="Arial" w:cs="Arial"/>
          <w:sz w:val="28"/>
          <w:szCs w:val="28"/>
          <w:lang w:val="es-CO"/>
        </w:rPr>
        <w:t>.</w:t>
      </w:r>
    </w:p>
    <w:p w:rsidR="007D2458" w:rsidRDefault="007D2458" w:rsidP="007D2458">
      <w:pPr>
        <w:pStyle w:val="Prrafodelista"/>
        <w:jc w:val="both"/>
        <w:rPr>
          <w:rFonts w:ascii="Arial" w:hAnsi="Arial" w:cs="Arial"/>
          <w:sz w:val="28"/>
          <w:szCs w:val="28"/>
          <w:lang w:val="es-CO"/>
        </w:rPr>
      </w:pPr>
    </w:p>
    <w:p w:rsid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t xml:space="preserve">Fase 1: </w:t>
      </w:r>
      <w:r w:rsidRPr="007D2458">
        <w:rPr>
          <w:rFonts w:ascii="Arial" w:hAnsi="Arial" w:cs="Arial"/>
          <w:sz w:val="28"/>
          <w:szCs w:val="28"/>
          <w:u w:val="single"/>
          <w:lang w:val="es-CO"/>
        </w:rPr>
        <w:t>Sensibilización Y Motivación Permanente</w:t>
      </w:r>
      <w:r>
        <w:rPr>
          <w:rFonts w:ascii="Arial" w:hAnsi="Arial" w:cs="Arial"/>
          <w:sz w:val="28"/>
          <w:szCs w:val="28"/>
          <w:lang w:val="es-CO"/>
        </w:rPr>
        <w:t>:</w:t>
      </w:r>
    </w:p>
    <w:p w:rsidR="007D2458" w:rsidRDefault="007D2458" w:rsidP="007D2458">
      <w:pPr>
        <w:pStyle w:val="Prrafodelista"/>
        <w:jc w:val="both"/>
        <w:rPr>
          <w:rFonts w:ascii="Arial" w:hAnsi="Arial" w:cs="Arial"/>
          <w:sz w:val="28"/>
          <w:szCs w:val="28"/>
          <w:lang w:val="es-CO"/>
        </w:rPr>
      </w:pPr>
    </w:p>
    <w:p w:rsid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t>En esta fase se busca despertar el interés en los estudiantes con el propósito de generar un ambiente propicio para el desarrollo de estrategias y actividades de aprendizajes que facilite la implementación de los procesos de investigación en el aula de clase para la construcción y apropiación de conocimientos,</w:t>
      </w:r>
    </w:p>
    <w:p w:rsidR="007D2458" w:rsidRDefault="007D2458" w:rsidP="007D2458">
      <w:pPr>
        <w:pStyle w:val="Prrafodelista"/>
        <w:jc w:val="both"/>
        <w:rPr>
          <w:rFonts w:ascii="Arial" w:hAnsi="Arial" w:cs="Arial"/>
          <w:sz w:val="28"/>
          <w:szCs w:val="28"/>
          <w:lang w:val="es-CO"/>
        </w:rPr>
      </w:pPr>
    </w:p>
    <w:p w:rsid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t xml:space="preserve">Fase 2: </w:t>
      </w:r>
      <w:r w:rsidRPr="007D2458">
        <w:rPr>
          <w:rFonts w:ascii="Arial" w:hAnsi="Arial" w:cs="Arial"/>
          <w:sz w:val="28"/>
          <w:szCs w:val="28"/>
          <w:u w:val="single"/>
          <w:lang w:val="es-CO"/>
        </w:rPr>
        <w:t>Desarrollo Y Ejecución</w:t>
      </w:r>
      <w:r>
        <w:rPr>
          <w:rFonts w:ascii="Arial" w:hAnsi="Arial" w:cs="Arial"/>
          <w:sz w:val="28"/>
          <w:szCs w:val="28"/>
          <w:lang w:val="es-CO"/>
        </w:rPr>
        <w:t>.</w:t>
      </w:r>
    </w:p>
    <w:p w:rsidR="007D2458" w:rsidRDefault="007D2458" w:rsidP="007D2458">
      <w:pPr>
        <w:pStyle w:val="Prrafodelista"/>
        <w:jc w:val="both"/>
        <w:rPr>
          <w:rFonts w:ascii="Arial" w:hAnsi="Arial" w:cs="Arial"/>
          <w:sz w:val="28"/>
          <w:szCs w:val="28"/>
          <w:lang w:val="es-CO"/>
        </w:rPr>
      </w:pPr>
    </w:p>
    <w:p w:rsid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t xml:space="preserve">2.1 Socialización  de las 200 preguntas de la convocatoria Historia   </w:t>
      </w:r>
    </w:p>
    <w:p w:rsidR="007D2458" w:rsidRP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t xml:space="preserve">      Hoy Bicentenario de la Independencia.</w:t>
      </w:r>
    </w:p>
    <w:p w:rsidR="007D2458" w:rsidRPr="00F20DA9" w:rsidRDefault="007D2458" w:rsidP="007D2458">
      <w:pPr>
        <w:pStyle w:val="Prrafodelista"/>
        <w:jc w:val="both"/>
        <w:rPr>
          <w:rFonts w:ascii="Arial" w:hAnsi="Arial" w:cs="Arial"/>
          <w:sz w:val="28"/>
          <w:szCs w:val="28"/>
          <w:lang w:val="es-CO"/>
        </w:rPr>
      </w:pPr>
      <w:r>
        <w:rPr>
          <w:rFonts w:ascii="Arial" w:hAnsi="Arial" w:cs="Arial"/>
          <w:sz w:val="28"/>
          <w:szCs w:val="28"/>
          <w:lang w:val="es-CO"/>
        </w:rPr>
        <w:t xml:space="preserve">     a.  </w:t>
      </w:r>
      <w:r w:rsidRPr="00F20DA9">
        <w:rPr>
          <w:rFonts w:ascii="Arial" w:hAnsi="Arial" w:cs="Arial"/>
          <w:sz w:val="28"/>
          <w:szCs w:val="28"/>
          <w:lang w:val="es-CO"/>
        </w:rPr>
        <w:t>Selección de la pregunta a Investigar.</w:t>
      </w:r>
    </w:p>
    <w:p w:rsid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t xml:space="preserve">     b. Conversión de la pregunta en una pregunta de investigación.</w:t>
      </w:r>
    </w:p>
    <w:p w:rsidR="007D2458" w:rsidRDefault="007D2458" w:rsidP="007D2458">
      <w:pPr>
        <w:pStyle w:val="Prrafodelista"/>
        <w:jc w:val="both"/>
        <w:rPr>
          <w:rFonts w:ascii="Arial" w:hAnsi="Arial" w:cs="Arial"/>
          <w:sz w:val="28"/>
          <w:szCs w:val="28"/>
          <w:lang w:val="es-CO"/>
        </w:rPr>
      </w:pPr>
    </w:p>
    <w:p w:rsid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lastRenderedPageBreak/>
        <w:t>2.2  Planteamiento del problema.</w:t>
      </w:r>
    </w:p>
    <w:p w:rsidR="007D2458" w:rsidRDefault="007D2458" w:rsidP="007D2458">
      <w:pPr>
        <w:pStyle w:val="Prrafodelista"/>
        <w:jc w:val="both"/>
        <w:rPr>
          <w:rFonts w:ascii="Arial" w:hAnsi="Arial" w:cs="Arial"/>
          <w:sz w:val="28"/>
          <w:szCs w:val="28"/>
          <w:lang w:val="es-CO"/>
        </w:rPr>
      </w:pPr>
    </w:p>
    <w:p w:rsidR="007D2458" w:rsidRDefault="007D2458" w:rsidP="007D2458">
      <w:pPr>
        <w:pStyle w:val="Prrafodelista"/>
        <w:jc w:val="both"/>
        <w:rPr>
          <w:rFonts w:ascii="Arial" w:hAnsi="Arial" w:cs="Arial"/>
          <w:sz w:val="28"/>
          <w:szCs w:val="28"/>
          <w:lang w:val="es-CO"/>
        </w:rPr>
      </w:pPr>
      <w:r>
        <w:rPr>
          <w:rFonts w:ascii="Arial" w:hAnsi="Arial" w:cs="Arial"/>
          <w:sz w:val="28"/>
          <w:szCs w:val="28"/>
          <w:lang w:val="es-CO"/>
        </w:rPr>
        <w:t>2.3  Formulación de los objetivos a partir de la pregunta.</w:t>
      </w:r>
    </w:p>
    <w:p w:rsidR="00973673" w:rsidRDefault="00973673" w:rsidP="007D2458">
      <w:pPr>
        <w:pStyle w:val="Prrafodelista"/>
        <w:numPr>
          <w:ilvl w:val="0"/>
          <w:numId w:val="4"/>
        </w:numPr>
        <w:jc w:val="both"/>
        <w:rPr>
          <w:rFonts w:ascii="Arial" w:hAnsi="Arial" w:cs="Arial"/>
          <w:sz w:val="28"/>
          <w:szCs w:val="28"/>
          <w:lang w:val="es-CO"/>
        </w:rPr>
      </w:pPr>
      <w:r>
        <w:rPr>
          <w:rFonts w:ascii="Arial" w:hAnsi="Arial" w:cs="Arial"/>
          <w:sz w:val="28"/>
          <w:szCs w:val="28"/>
          <w:lang w:val="es-CO"/>
        </w:rPr>
        <w:t xml:space="preserve">  </w:t>
      </w:r>
      <w:r w:rsidR="00575B62">
        <w:rPr>
          <w:rFonts w:ascii="Arial" w:hAnsi="Arial" w:cs="Arial"/>
          <w:sz w:val="28"/>
          <w:szCs w:val="28"/>
          <w:lang w:val="es-CO"/>
        </w:rPr>
        <w:t>Convers</w:t>
      </w:r>
      <w:r w:rsidR="007D2458">
        <w:rPr>
          <w:rFonts w:ascii="Arial" w:hAnsi="Arial" w:cs="Arial"/>
          <w:sz w:val="28"/>
          <w:szCs w:val="28"/>
          <w:lang w:val="es-CO"/>
        </w:rPr>
        <w:t xml:space="preserve">ión de los objetivos en preguntas o trayectorias para </w:t>
      </w:r>
      <w:r>
        <w:rPr>
          <w:rFonts w:ascii="Arial" w:hAnsi="Arial" w:cs="Arial"/>
          <w:sz w:val="28"/>
          <w:szCs w:val="28"/>
          <w:lang w:val="es-CO"/>
        </w:rPr>
        <w:t xml:space="preserve">  </w:t>
      </w:r>
    </w:p>
    <w:p w:rsidR="007D2458" w:rsidRDefault="00973673" w:rsidP="00973673">
      <w:pPr>
        <w:pStyle w:val="Prrafodelista"/>
        <w:ind w:left="1080"/>
        <w:jc w:val="both"/>
        <w:rPr>
          <w:rFonts w:ascii="Arial" w:hAnsi="Arial" w:cs="Arial"/>
          <w:sz w:val="28"/>
          <w:szCs w:val="28"/>
          <w:lang w:val="es-CO"/>
        </w:rPr>
      </w:pPr>
      <w:r>
        <w:rPr>
          <w:rFonts w:ascii="Arial" w:hAnsi="Arial" w:cs="Arial"/>
          <w:sz w:val="28"/>
          <w:szCs w:val="28"/>
          <w:lang w:val="es-CO"/>
        </w:rPr>
        <w:t xml:space="preserve">  </w:t>
      </w:r>
      <w:proofErr w:type="gramStart"/>
      <w:r w:rsidR="007D2458">
        <w:rPr>
          <w:rFonts w:ascii="Arial" w:hAnsi="Arial" w:cs="Arial"/>
          <w:sz w:val="28"/>
          <w:szCs w:val="28"/>
          <w:lang w:val="es-CO"/>
        </w:rPr>
        <w:t>el</w:t>
      </w:r>
      <w:proofErr w:type="gramEnd"/>
      <w:r w:rsidR="007D2458">
        <w:rPr>
          <w:rFonts w:ascii="Arial" w:hAnsi="Arial" w:cs="Arial"/>
          <w:sz w:val="28"/>
          <w:szCs w:val="28"/>
          <w:lang w:val="es-CO"/>
        </w:rPr>
        <w:t xml:space="preserve"> proceso de indagación.</w:t>
      </w:r>
    </w:p>
    <w:p w:rsidR="007D2458" w:rsidRDefault="007D2458" w:rsidP="007D2458">
      <w:pPr>
        <w:ind w:left="720"/>
        <w:jc w:val="both"/>
        <w:rPr>
          <w:rFonts w:ascii="Arial" w:hAnsi="Arial" w:cs="Arial"/>
          <w:sz w:val="28"/>
          <w:szCs w:val="28"/>
          <w:lang w:val="es-CO"/>
        </w:rPr>
      </w:pPr>
      <w:r>
        <w:rPr>
          <w:rFonts w:ascii="Arial" w:hAnsi="Arial" w:cs="Arial"/>
          <w:sz w:val="28"/>
          <w:szCs w:val="28"/>
          <w:lang w:val="es-CO"/>
        </w:rPr>
        <w:t>2.4</w:t>
      </w:r>
      <w:r w:rsidR="00973673">
        <w:rPr>
          <w:rFonts w:ascii="Arial" w:hAnsi="Arial" w:cs="Arial"/>
          <w:sz w:val="28"/>
          <w:szCs w:val="28"/>
          <w:lang w:val="es-CO"/>
        </w:rPr>
        <w:t xml:space="preserve"> </w:t>
      </w:r>
      <w:r>
        <w:rPr>
          <w:rFonts w:ascii="Arial" w:hAnsi="Arial" w:cs="Arial"/>
          <w:sz w:val="28"/>
          <w:szCs w:val="28"/>
          <w:lang w:val="es-CO"/>
        </w:rPr>
        <w:t xml:space="preserve"> Consultas de fuentes históricas.</w:t>
      </w:r>
    </w:p>
    <w:p w:rsidR="007D2458" w:rsidRDefault="007D2458" w:rsidP="007D2458">
      <w:pPr>
        <w:ind w:left="720"/>
        <w:jc w:val="both"/>
        <w:rPr>
          <w:rFonts w:ascii="Arial" w:hAnsi="Arial" w:cs="Arial"/>
          <w:sz w:val="28"/>
          <w:szCs w:val="28"/>
          <w:lang w:val="es-CO"/>
        </w:rPr>
      </w:pPr>
      <w:r>
        <w:rPr>
          <w:rFonts w:ascii="Arial" w:hAnsi="Arial" w:cs="Arial"/>
          <w:sz w:val="28"/>
          <w:szCs w:val="28"/>
          <w:lang w:val="es-CO"/>
        </w:rPr>
        <w:t xml:space="preserve">2.5 </w:t>
      </w:r>
      <w:r w:rsidR="00973673">
        <w:rPr>
          <w:rFonts w:ascii="Arial" w:hAnsi="Arial" w:cs="Arial"/>
          <w:sz w:val="28"/>
          <w:szCs w:val="28"/>
          <w:lang w:val="es-CO"/>
        </w:rPr>
        <w:t xml:space="preserve"> </w:t>
      </w:r>
      <w:r>
        <w:rPr>
          <w:rFonts w:ascii="Arial" w:hAnsi="Arial" w:cs="Arial"/>
          <w:sz w:val="28"/>
          <w:szCs w:val="28"/>
          <w:lang w:val="es-CO"/>
        </w:rPr>
        <w:t>Procesos de indagación para la apropiación del conocimiento.</w:t>
      </w:r>
    </w:p>
    <w:p w:rsidR="007D2458" w:rsidRDefault="007D2458" w:rsidP="007D2458">
      <w:pPr>
        <w:ind w:left="720"/>
        <w:jc w:val="both"/>
        <w:rPr>
          <w:rFonts w:ascii="Arial" w:hAnsi="Arial" w:cs="Arial"/>
          <w:sz w:val="28"/>
          <w:szCs w:val="28"/>
          <w:lang w:val="es-CO"/>
        </w:rPr>
      </w:pPr>
      <w:r>
        <w:rPr>
          <w:rFonts w:ascii="Arial" w:hAnsi="Arial" w:cs="Arial"/>
          <w:sz w:val="28"/>
          <w:szCs w:val="28"/>
          <w:lang w:val="es-CO"/>
        </w:rPr>
        <w:t>2.6</w:t>
      </w:r>
      <w:r w:rsidR="00973673">
        <w:rPr>
          <w:rFonts w:ascii="Arial" w:hAnsi="Arial" w:cs="Arial"/>
          <w:sz w:val="28"/>
          <w:szCs w:val="28"/>
          <w:lang w:val="es-CO"/>
        </w:rPr>
        <w:t xml:space="preserve">  </w:t>
      </w:r>
      <w:r>
        <w:rPr>
          <w:rFonts w:ascii="Arial" w:hAnsi="Arial" w:cs="Arial"/>
          <w:sz w:val="28"/>
          <w:szCs w:val="28"/>
          <w:lang w:val="es-CO"/>
        </w:rPr>
        <w:t>Sistematización de la información.</w:t>
      </w:r>
    </w:p>
    <w:p w:rsidR="006840B7" w:rsidRPr="009151F2" w:rsidRDefault="00F15D45" w:rsidP="006840B7">
      <w:pPr>
        <w:pStyle w:val="Sinespaciado"/>
        <w:jc w:val="both"/>
        <w:rPr>
          <w:rFonts w:ascii="Arial" w:hAnsi="Arial" w:cs="Arial"/>
          <w:b/>
          <w:sz w:val="28"/>
          <w:szCs w:val="28"/>
          <w:lang w:val="es-ES"/>
        </w:rPr>
      </w:pPr>
      <w:r>
        <w:rPr>
          <w:rFonts w:ascii="Arial" w:hAnsi="Arial" w:cs="Arial"/>
          <w:b/>
          <w:sz w:val="28"/>
          <w:szCs w:val="28"/>
          <w:lang w:val="es-ES"/>
        </w:rPr>
        <w:t>7</w:t>
      </w:r>
      <w:r w:rsidR="006840B7">
        <w:rPr>
          <w:rFonts w:ascii="Arial" w:hAnsi="Arial" w:cs="Arial"/>
          <w:b/>
          <w:sz w:val="28"/>
          <w:szCs w:val="28"/>
          <w:lang w:val="es-ES"/>
        </w:rPr>
        <w:t xml:space="preserve">.  </w:t>
      </w:r>
      <w:r w:rsidR="006840B7" w:rsidRPr="009151F2">
        <w:rPr>
          <w:rFonts w:ascii="Arial" w:hAnsi="Arial" w:cs="Arial"/>
          <w:b/>
          <w:sz w:val="28"/>
          <w:szCs w:val="28"/>
          <w:lang w:val="es-ES"/>
        </w:rPr>
        <w:t>ESTRATEGIAS Y ACTIVIDADES</w:t>
      </w:r>
    </w:p>
    <w:p w:rsidR="006840B7" w:rsidRDefault="006840B7" w:rsidP="006840B7">
      <w:pPr>
        <w:pStyle w:val="Sinespaciado"/>
        <w:jc w:val="both"/>
        <w:rPr>
          <w:rFonts w:ascii="Arial" w:hAnsi="Arial" w:cs="Arial"/>
          <w:sz w:val="28"/>
          <w:szCs w:val="28"/>
          <w:lang w:val="es-ES"/>
        </w:rPr>
      </w:pPr>
    </w:p>
    <w:tbl>
      <w:tblPr>
        <w:tblStyle w:val="Tablaconcuadrcula"/>
        <w:tblW w:w="0" w:type="auto"/>
        <w:tblLook w:val="04A0"/>
      </w:tblPr>
      <w:tblGrid>
        <w:gridCol w:w="4527"/>
        <w:gridCol w:w="4527"/>
      </w:tblGrid>
      <w:tr w:rsidR="006840B7" w:rsidTr="006F7560">
        <w:tc>
          <w:tcPr>
            <w:tcW w:w="4527" w:type="dxa"/>
          </w:tcPr>
          <w:p w:rsidR="006840B7" w:rsidRPr="009151F2" w:rsidRDefault="006840B7" w:rsidP="006F7560">
            <w:pPr>
              <w:pStyle w:val="Sinespaciado"/>
              <w:jc w:val="both"/>
              <w:rPr>
                <w:rFonts w:ascii="Arial" w:hAnsi="Arial" w:cs="Arial"/>
                <w:b/>
                <w:sz w:val="28"/>
                <w:szCs w:val="28"/>
                <w:lang w:val="es-ES"/>
              </w:rPr>
            </w:pPr>
            <w:r w:rsidRPr="009151F2">
              <w:rPr>
                <w:rFonts w:ascii="Arial" w:hAnsi="Arial" w:cs="Arial"/>
                <w:b/>
                <w:sz w:val="28"/>
                <w:szCs w:val="28"/>
                <w:lang w:val="es-ES"/>
              </w:rPr>
              <w:t>ESTRATEGIAS</w:t>
            </w:r>
          </w:p>
        </w:tc>
        <w:tc>
          <w:tcPr>
            <w:tcW w:w="4527" w:type="dxa"/>
          </w:tcPr>
          <w:p w:rsidR="006840B7" w:rsidRPr="009151F2" w:rsidRDefault="006840B7" w:rsidP="006F7560">
            <w:pPr>
              <w:pStyle w:val="Sinespaciado"/>
              <w:jc w:val="both"/>
              <w:rPr>
                <w:rFonts w:ascii="Arial" w:hAnsi="Arial" w:cs="Arial"/>
                <w:b/>
                <w:sz w:val="28"/>
                <w:szCs w:val="28"/>
                <w:lang w:val="es-ES"/>
              </w:rPr>
            </w:pPr>
            <w:r>
              <w:rPr>
                <w:rFonts w:ascii="Arial" w:hAnsi="Arial" w:cs="Arial"/>
                <w:sz w:val="28"/>
                <w:szCs w:val="28"/>
                <w:lang w:val="es-ES"/>
              </w:rPr>
              <w:t xml:space="preserve">     </w:t>
            </w:r>
            <w:r w:rsidRPr="009151F2">
              <w:rPr>
                <w:rFonts w:ascii="Arial" w:hAnsi="Arial" w:cs="Arial"/>
                <w:b/>
                <w:sz w:val="28"/>
                <w:szCs w:val="28"/>
                <w:lang w:val="es-ES"/>
              </w:rPr>
              <w:t>ACTIVIDADES</w:t>
            </w:r>
          </w:p>
        </w:tc>
      </w:tr>
      <w:tr w:rsidR="006840B7" w:rsidRPr="00E21C8A" w:rsidTr="006F7560">
        <w:tc>
          <w:tcPr>
            <w:tcW w:w="4527" w:type="dxa"/>
          </w:tcPr>
          <w:p w:rsidR="006840B7" w:rsidRDefault="006840B7" w:rsidP="006F7560">
            <w:pPr>
              <w:jc w:val="both"/>
              <w:rPr>
                <w:rFonts w:ascii="Arial" w:hAnsi="Arial" w:cs="Arial"/>
                <w:sz w:val="28"/>
                <w:szCs w:val="28"/>
                <w:lang w:val="es-CO"/>
              </w:rPr>
            </w:pPr>
            <w:r>
              <w:rPr>
                <w:rFonts w:ascii="Arial" w:hAnsi="Arial" w:cs="Arial"/>
                <w:sz w:val="28"/>
                <w:szCs w:val="28"/>
                <w:lang w:val="es-CO"/>
              </w:rPr>
              <w:t xml:space="preserve">Procesos de Sensibilización               </w:t>
            </w:r>
          </w:p>
          <w:p w:rsidR="006840B7" w:rsidRDefault="006840B7" w:rsidP="006F7560">
            <w:pPr>
              <w:jc w:val="both"/>
              <w:rPr>
                <w:rFonts w:ascii="Arial" w:hAnsi="Arial" w:cs="Arial"/>
                <w:sz w:val="28"/>
                <w:szCs w:val="28"/>
                <w:lang w:val="es-CO"/>
              </w:rPr>
            </w:pPr>
          </w:p>
          <w:p w:rsidR="006840B7" w:rsidRDefault="006840B7" w:rsidP="006F7560">
            <w:pPr>
              <w:jc w:val="both"/>
              <w:rPr>
                <w:rFonts w:ascii="Arial" w:hAnsi="Arial" w:cs="Arial"/>
                <w:sz w:val="28"/>
                <w:szCs w:val="28"/>
                <w:lang w:val="es-CO"/>
              </w:rPr>
            </w:pPr>
          </w:p>
          <w:p w:rsidR="006840B7" w:rsidRDefault="006840B7" w:rsidP="006F7560">
            <w:pPr>
              <w:jc w:val="both"/>
              <w:rPr>
                <w:rFonts w:ascii="Arial" w:hAnsi="Arial" w:cs="Arial"/>
                <w:sz w:val="28"/>
                <w:szCs w:val="28"/>
                <w:lang w:val="es-CO"/>
              </w:rPr>
            </w:pPr>
          </w:p>
          <w:p w:rsidR="006840B7" w:rsidRDefault="006840B7" w:rsidP="006F7560">
            <w:pPr>
              <w:jc w:val="both"/>
              <w:rPr>
                <w:rFonts w:ascii="Arial" w:hAnsi="Arial" w:cs="Arial"/>
                <w:sz w:val="28"/>
                <w:szCs w:val="28"/>
                <w:lang w:val="es-CO"/>
              </w:rPr>
            </w:pPr>
          </w:p>
          <w:p w:rsidR="006840B7" w:rsidRDefault="006840B7" w:rsidP="006F7560">
            <w:pPr>
              <w:jc w:val="both"/>
              <w:rPr>
                <w:rFonts w:ascii="Arial" w:hAnsi="Arial" w:cs="Arial"/>
                <w:sz w:val="28"/>
                <w:szCs w:val="28"/>
                <w:lang w:val="es-CO"/>
              </w:rPr>
            </w:pPr>
            <w:r>
              <w:rPr>
                <w:rFonts w:ascii="Arial" w:hAnsi="Arial" w:cs="Arial"/>
                <w:sz w:val="28"/>
                <w:szCs w:val="28"/>
                <w:lang w:val="es-CO"/>
              </w:rPr>
              <w:t>Procesos de Planeación y organización</w:t>
            </w:r>
          </w:p>
          <w:p w:rsidR="006840B7" w:rsidRDefault="006840B7" w:rsidP="006F7560">
            <w:pPr>
              <w:jc w:val="both"/>
              <w:rPr>
                <w:rFonts w:ascii="Arial" w:hAnsi="Arial" w:cs="Arial"/>
                <w:sz w:val="28"/>
                <w:szCs w:val="28"/>
                <w:lang w:val="es-CO"/>
              </w:rPr>
            </w:pPr>
          </w:p>
          <w:p w:rsidR="006840B7" w:rsidRDefault="006840B7" w:rsidP="006F7560">
            <w:pPr>
              <w:jc w:val="both"/>
              <w:rPr>
                <w:rFonts w:ascii="Arial" w:hAnsi="Arial" w:cs="Arial"/>
                <w:sz w:val="28"/>
                <w:szCs w:val="28"/>
                <w:lang w:val="es-CO"/>
              </w:rPr>
            </w:pPr>
          </w:p>
          <w:p w:rsidR="006840B7" w:rsidRDefault="006840B7" w:rsidP="006F7560">
            <w:pPr>
              <w:jc w:val="both"/>
              <w:rPr>
                <w:rFonts w:ascii="Arial" w:hAnsi="Arial" w:cs="Arial"/>
                <w:sz w:val="28"/>
                <w:szCs w:val="28"/>
                <w:lang w:val="es-CO"/>
              </w:rPr>
            </w:pPr>
          </w:p>
          <w:p w:rsidR="006840B7" w:rsidRDefault="006840B7" w:rsidP="006F7560">
            <w:pPr>
              <w:jc w:val="both"/>
              <w:rPr>
                <w:rFonts w:ascii="Arial" w:hAnsi="Arial" w:cs="Arial"/>
                <w:sz w:val="28"/>
                <w:szCs w:val="28"/>
                <w:lang w:val="es-CO"/>
              </w:rPr>
            </w:pPr>
            <w:r>
              <w:rPr>
                <w:rFonts w:ascii="Arial" w:hAnsi="Arial" w:cs="Arial"/>
                <w:sz w:val="28"/>
                <w:szCs w:val="28"/>
                <w:lang w:val="es-CO"/>
              </w:rPr>
              <w:t>Proceso de Desarrollo y ejecución.</w:t>
            </w:r>
          </w:p>
          <w:p w:rsidR="006840B7" w:rsidRPr="005A5D26" w:rsidRDefault="006840B7" w:rsidP="006F7560">
            <w:pPr>
              <w:pStyle w:val="Sinespaciado"/>
              <w:jc w:val="both"/>
              <w:rPr>
                <w:rFonts w:ascii="Arial" w:hAnsi="Arial" w:cs="Arial"/>
                <w:sz w:val="28"/>
                <w:szCs w:val="28"/>
                <w:lang w:val="es-CO"/>
              </w:rPr>
            </w:pPr>
          </w:p>
        </w:tc>
        <w:tc>
          <w:tcPr>
            <w:tcW w:w="4527" w:type="dxa"/>
          </w:tcPr>
          <w:p w:rsidR="006840B7" w:rsidRDefault="006840B7" w:rsidP="006F7560">
            <w:pPr>
              <w:rPr>
                <w:rFonts w:ascii="Arial" w:hAnsi="Arial" w:cs="Arial"/>
                <w:sz w:val="28"/>
                <w:szCs w:val="28"/>
                <w:lang w:val="es-CO"/>
              </w:rPr>
            </w:pPr>
            <w:r>
              <w:rPr>
                <w:rFonts w:ascii="Arial" w:hAnsi="Arial" w:cs="Arial"/>
                <w:sz w:val="28"/>
                <w:szCs w:val="28"/>
                <w:lang w:val="es-CO"/>
              </w:rPr>
              <w:t xml:space="preserve">Participación en las convocatorias de la S.E.M de </w:t>
            </w:r>
          </w:p>
          <w:p w:rsidR="006840B7" w:rsidRDefault="006840B7" w:rsidP="006F7560">
            <w:pPr>
              <w:rPr>
                <w:rFonts w:ascii="Arial" w:hAnsi="Arial" w:cs="Arial"/>
                <w:sz w:val="28"/>
                <w:szCs w:val="28"/>
                <w:lang w:val="es-CO"/>
              </w:rPr>
            </w:pPr>
            <w:r>
              <w:rPr>
                <w:rFonts w:ascii="Arial" w:hAnsi="Arial" w:cs="Arial"/>
                <w:sz w:val="28"/>
                <w:szCs w:val="28"/>
                <w:lang w:val="es-CO"/>
              </w:rPr>
              <w:t xml:space="preserve">Sincelejo – Universidad de Cartagena y programa ONDAS.   </w:t>
            </w:r>
          </w:p>
          <w:p w:rsidR="006840B7" w:rsidRDefault="006840B7" w:rsidP="006F7560">
            <w:pPr>
              <w:rPr>
                <w:rFonts w:ascii="Arial" w:hAnsi="Arial" w:cs="Arial"/>
                <w:sz w:val="28"/>
                <w:szCs w:val="28"/>
                <w:lang w:val="es-CO"/>
              </w:rPr>
            </w:pPr>
          </w:p>
          <w:p w:rsidR="006840B7" w:rsidRDefault="006840B7" w:rsidP="006F7560">
            <w:pPr>
              <w:rPr>
                <w:rFonts w:ascii="Arial" w:hAnsi="Arial" w:cs="Arial"/>
                <w:sz w:val="28"/>
                <w:szCs w:val="28"/>
                <w:lang w:val="es-CO"/>
              </w:rPr>
            </w:pPr>
            <w:r>
              <w:rPr>
                <w:rFonts w:ascii="Arial" w:hAnsi="Arial" w:cs="Arial"/>
                <w:sz w:val="28"/>
                <w:szCs w:val="28"/>
                <w:lang w:val="es-CO"/>
              </w:rPr>
              <w:t>En común acuerdo se organiza grupo facilitador y de apoyo de investigación.</w:t>
            </w:r>
          </w:p>
          <w:p w:rsidR="006840B7" w:rsidRDefault="006840B7" w:rsidP="006F7560">
            <w:pPr>
              <w:rPr>
                <w:rFonts w:ascii="Arial" w:hAnsi="Arial" w:cs="Arial"/>
                <w:sz w:val="28"/>
                <w:szCs w:val="28"/>
                <w:lang w:val="es-CO"/>
              </w:rPr>
            </w:pPr>
          </w:p>
          <w:p w:rsidR="006840B7" w:rsidRDefault="006840B7" w:rsidP="006F7560">
            <w:pPr>
              <w:rPr>
                <w:rFonts w:ascii="Arial" w:hAnsi="Arial" w:cs="Arial"/>
                <w:sz w:val="28"/>
                <w:szCs w:val="28"/>
                <w:lang w:val="es-CO"/>
              </w:rPr>
            </w:pP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Identificación de los centros y sitios de información.</w:t>
            </w: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 xml:space="preserve">Selección e fuentes de información </w:t>
            </w: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Lecturas colección bicentenario</w:t>
            </w: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Observación video bicentenario</w:t>
            </w: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Visitas a biblioteca banco de la república y biblioteca virtual</w:t>
            </w: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Selección y sistematización de información</w:t>
            </w: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 xml:space="preserve">Socialización a través de debate, diálogos y conversatorios </w:t>
            </w:r>
          </w:p>
          <w:p w:rsidR="006840B7" w:rsidRDefault="006840B7" w:rsidP="006840B7">
            <w:pPr>
              <w:pStyle w:val="Prrafodelista"/>
              <w:numPr>
                <w:ilvl w:val="0"/>
                <w:numId w:val="5"/>
              </w:numPr>
              <w:rPr>
                <w:rFonts w:ascii="Arial" w:hAnsi="Arial" w:cs="Arial"/>
                <w:sz w:val="28"/>
                <w:szCs w:val="28"/>
                <w:lang w:val="es-CO"/>
              </w:rPr>
            </w:pPr>
            <w:r>
              <w:rPr>
                <w:rFonts w:ascii="Arial" w:hAnsi="Arial" w:cs="Arial"/>
                <w:sz w:val="28"/>
                <w:szCs w:val="28"/>
                <w:lang w:val="es-CO"/>
              </w:rPr>
              <w:t xml:space="preserve">Seguimiento y evaluación de los procesos </w:t>
            </w:r>
          </w:p>
          <w:p w:rsidR="006840B7" w:rsidRPr="005A5D26" w:rsidRDefault="006840B7" w:rsidP="006F7560">
            <w:pPr>
              <w:pStyle w:val="Sinespaciado"/>
              <w:jc w:val="both"/>
              <w:rPr>
                <w:rFonts w:ascii="Arial" w:hAnsi="Arial" w:cs="Arial"/>
                <w:sz w:val="28"/>
                <w:szCs w:val="28"/>
                <w:lang w:val="es-CO"/>
              </w:rPr>
            </w:pPr>
          </w:p>
        </w:tc>
      </w:tr>
    </w:tbl>
    <w:p w:rsidR="006840B7" w:rsidRDefault="006840B7" w:rsidP="007D2458">
      <w:pPr>
        <w:pStyle w:val="Sinespaciado"/>
        <w:jc w:val="both"/>
        <w:rPr>
          <w:rFonts w:ascii="Arial" w:hAnsi="Arial" w:cs="Arial"/>
          <w:sz w:val="28"/>
          <w:szCs w:val="28"/>
          <w:lang w:val="es-ES"/>
        </w:rPr>
      </w:pPr>
    </w:p>
    <w:p w:rsidR="006840B7" w:rsidRDefault="006840B7" w:rsidP="007D2458">
      <w:pPr>
        <w:pStyle w:val="Sinespaciado"/>
        <w:jc w:val="both"/>
        <w:rPr>
          <w:rFonts w:ascii="Arial" w:hAnsi="Arial" w:cs="Arial"/>
          <w:sz w:val="28"/>
          <w:szCs w:val="28"/>
          <w:lang w:val="es-ES"/>
        </w:rPr>
      </w:pPr>
    </w:p>
    <w:p w:rsidR="007D2458" w:rsidRDefault="00F15D45" w:rsidP="007D2458">
      <w:pPr>
        <w:pStyle w:val="Sinespaciado"/>
        <w:jc w:val="both"/>
        <w:rPr>
          <w:rFonts w:ascii="Arial" w:hAnsi="Arial" w:cs="Arial"/>
          <w:b/>
          <w:sz w:val="28"/>
          <w:szCs w:val="28"/>
          <w:lang w:val="es-ES"/>
        </w:rPr>
      </w:pPr>
      <w:r>
        <w:rPr>
          <w:rFonts w:ascii="Arial" w:hAnsi="Arial" w:cs="Arial"/>
          <w:sz w:val="28"/>
          <w:szCs w:val="28"/>
          <w:lang w:val="es-ES"/>
        </w:rPr>
        <w:t>8</w:t>
      </w:r>
      <w:r w:rsidR="007D2458" w:rsidRPr="00C5136D">
        <w:rPr>
          <w:rFonts w:ascii="Arial" w:hAnsi="Arial" w:cs="Arial"/>
          <w:sz w:val="28"/>
          <w:szCs w:val="28"/>
          <w:lang w:val="es-ES"/>
        </w:rPr>
        <w:t xml:space="preserve">. </w:t>
      </w:r>
      <w:r w:rsidR="007D2458">
        <w:rPr>
          <w:rFonts w:ascii="Arial" w:hAnsi="Arial" w:cs="Arial"/>
          <w:sz w:val="28"/>
          <w:szCs w:val="28"/>
          <w:lang w:val="es-ES"/>
        </w:rPr>
        <w:t xml:space="preserve"> </w:t>
      </w:r>
      <w:r w:rsidR="007D2458" w:rsidRPr="00090269">
        <w:rPr>
          <w:rFonts w:ascii="Arial" w:hAnsi="Arial" w:cs="Arial"/>
          <w:b/>
          <w:sz w:val="28"/>
          <w:szCs w:val="28"/>
          <w:lang w:val="es-ES"/>
        </w:rPr>
        <w:t>COMPETENCIAS DESARROLLADAS EN LA EXPERIENCIA</w:t>
      </w:r>
    </w:p>
    <w:p w:rsidR="007D2458" w:rsidRPr="00090269" w:rsidRDefault="007D2458" w:rsidP="007D2458">
      <w:pPr>
        <w:pStyle w:val="Sinespaciado"/>
        <w:jc w:val="both"/>
        <w:rPr>
          <w:rFonts w:ascii="Arial" w:hAnsi="Arial" w:cs="Arial"/>
          <w:b/>
          <w:sz w:val="28"/>
          <w:szCs w:val="28"/>
          <w:lang w:val="es-ES"/>
        </w:rPr>
      </w:pPr>
    </w:p>
    <w:p w:rsidR="007D2458" w:rsidRDefault="007D2458" w:rsidP="007D2458">
      <w:pPr>
        <w:pStyle w:val="Sinespaciado"/>
        <w:jc w:val="both"/>
        <w:rPr>
          <w:rFonts w:ascii="Arial" w:hAnsi="Arial" w:cs="Arial"/>
          <w:sz w:val="28"/>
          <w:szCs w:val="28"/>
          <w:lang w:val="es-ES"/>
        </w:rPr>
      </w:pPr>
      <w:r w:rsidRPr="00C5136D">
        <w:rPr>
          <w:rFonts w:ascii="Arial" w:hAnsi="Arial" w:cs="Arial"/>
          <w:sz w:val="28"/>
          <w:szCs w:val="28"/>
          <w:lang w:val="es-ES"/>
        </w:rPr>
        <w:t xml:space="preserve">- </w:t>
      </w:r>
      <w:r>
        <w:rPr>
          <w:rFonts w:ascii="Arial" w:hAnsi="Arial" w:cs="Arial"/>
          <w:sz w:val="28"/>
          <w:szCs w:val="28"/>
          <w:lang w:val="es-ES"/>
        </w:rPr>
        <w:t xml:space="preserve"> </w:t>
      </w:r>
      <w:r w:rsidRPr="00C5136D">
        <w:rPr>
          <w:rFonts w:ascii="Arial" w:hAnsi="Arial" w:cs="Arial"/>
          <w:sz w:val="28"/>
          <w:szCs w:val="28"/>
          <w:lang w:val="es-ES"/>
        </w:rPr>
        <w:t>Competencias procedimentales a través de</w:t>
      </w:r>
      <w:r>
        <w:rPr>
          <w:rFonts w:ascii="Arial" w:hAnsi="Arial" w:cs="Arial"/>
          <w:sz w:val="28"/>
          <w:szCs w:val="28"/>
          <w:lang w:val="es-ES"/>
        </w:rPr>
        <w:t xml:space="preserve"> aplicación de</w:t>
      </w:r>
      <w:r w:rsidRPr="00C5136D">
        <w:rPr>
          <w:rFonts w:ascii="Arial" w:hAnsi="Arial" w:cs="Arial"/>
          <w:sz w:val="28"/>
          <w:szCs w:val="28"/>
          <w:lang w:val="es-ES"/>
        </w:rPr>
        <w:t xml:space="preserve"> los </w:t>
      </w:r>
    </w:p>
    <w:p w:rsidR="007D2458" w:rsidRPr="00C5136D" w:rsidRDefault="007D2458" w:rsidP="007D2458">
      <w:pPr>
        <w:pStyle w:val="Sinespaciado"/>
        <w:jc w:val="both"/>
        <w:rPr>
          <w:rFonts w:ascii="Arial" w:hAnsi="Arial" w:cs="Arial"/>
          <w:sz w:val="28"/>
          <w:szCs w:val="28"/>
          <w:lang w:val="es-ES"/>
        </w:rPr>
      </w:pPr>
      <w:r>
        <w:rPr>
          <w:rFonts w:ascii="Arial" w:hAnsi="Arial" w:cs="Arial"/>
          <w:sz w:val="28"/>
          <w:szCs w:val="28"/>
          <w:lang w:val="es-ES"/>
        </w:rPr>
        <w:t xml:space="preserve">    </w:t>
      </w:r>
      <w:r w:rsidRPr="00C5136D">
        <w:rPr>
          <w:rFonts w:ascii="Arial" w:hAnsi="Arial" w:cs="Arial"/>
          <w:sz w:val="28"/>
          <w:szCs w:val="28"/>
          <w:lang w:val="es-ES"/>
        </w:rPr>
        <w:t>procesos de</w:t>
      </w:r>
      <w:r>
        <w:rPr>
          <w:rFonts w:ascii="Arial" w:hAnsi="Arial" w:cs="Arial"/>
          <w:sz w:val="28"/>
          <w:szCs w:val="28"/>
          <w:lang w:val="es-ES"/>
        </w:rPr>
        <w:t xml:space="preserve"> </w:t>
      </w:r>
      <w:r w:rsidRPr="00C5136D">
        <w:rPr>
          <w:rFonts w:ascii="Arial" w:hAnsi="Arial" w:cs="Arial"/>
          <w:sz w:val="28"/>
          <w:szCs w:val="28"/>
          <w:lang w:val="es-ES"/>
        </w:rPr>
        <w:t>investigación.</w:t>
      </w:r>
    </w:p>
    <w:p w:rsidR="007D2458" w:rsidRPr="00C5136D" w:rsidRDefault="007D2458" w:rsidP="007D2458">
      <w:pPr>
        <w:pStyle w:val="Sinespaciado"/>
        <w:jc w:val="both"/>
        <w:rPr>
          <w:rFonts w:ascii="Arial" w:hAnsi="Arial" w:cs="Arial"/>
          <w:sz w:val="28"/>
          <w:szCs w:val="28"/>
          <w:lang w:val="es-ES"/>
        </w:rPr>
      </w:pPr>
      <w:r w:rsidRPr="00C5136D">
        <w:rPr>
          <w:rFonts w:ascii="Arial" w:hAnsi="Arial" w:cs="Arial"/>
          <w:sz w:val="28"/>
          <w:szCs w:val="28"/>
          <w:lang w:val="es-ES"/>
        </w:rPr>
        <w:t xml:space="preserve">- </w:t>
      </w:r>
      <w:r>
        <w:rPr>
          <w:rFonts w:ascii="Arial" w:hAnsi="Arial" w:cs="Arial"/>
          <w:sz w:val="28"/>
          <w:szCs w:val="28"/>
          <w:lang w:val="es-ES"/>
        </w:rPr>
        <w:t xml:space="preserve"> </w:t>
      </w:r>
      <w:r w:rsidRPr="00C5136D">
        <w:rPr>
          <w:rFonts w:ascii="Arial" w:hAnsi="Arial" w:cs="Arial"/>
          <w:sz w:val="28"/>
          <w:szCs w:val="28"/>
          <w:lang w:val="es-ES"/>
        </w:rPr>
        <w:t>Competencias  interpretativas y argumentativas.</w:t>
      </w:r>
    </w:p>
    <w:p w:rsidR="007D2458" w:rsidRDefault="007D2458" w:rsidP="007D2458">
      <w:pPr>
        <w:pStyle w:val="Sinespaciado"/>
        <w:jc w:val="both"/>
        <w:rPr>
          <w:rFonts w:ascii="Arial" w:hAnsi="Arial" w:cs="Arial"/>
          <w:sz w:val="28"/>
          <w:szCs w:val="28"/>
          <w:lang w:val="es-ES"/>
        </w:rPr>
      </w:pPr>
      <w:r>
        <w:rPr>
          <w:rFonts w:ascii="Arial" w:hAnsi="Arial" w:cs="Arial"/>
          <w:sz w:val="28"/>
          <w:szCs w:val="28"/>
          <w:lang w:val="es-ES"/>
        </w:rPr>
        <w:t xml:space="preserve">-  </w:t>
      </w:r>
      <w:r w:rsidRPr="00C5136D">
        <w:rPr>
          <w:rFonts w:ascii="Arial" w:hAnsi="Arial" w:cs="Arial"/>
          <w:sz w:val="28"/>
          <w:szCs w:val="28"/>
          <w:lang w:val="es-ES"/>
        </w:rPr>
        <w:t>Competencias</w:t>
      </w:r>
      <w:r>
        <w:rPr>
          <w:rFonts w:ascii="Arial" w:hAnsi="Arial" w:cs="Arial"/>
          <w:sz w:val="28"/>
          <w:szCs w:val="28"/>
          <w:lang w:val="es-ES"/>
        </w:rPr>
        <w:t xml:space="preserve"> comunicativas</w:t>
      </w:r>
    </w:p>
    <w:p w:rsidR="007D2458" w:rsidRDefault="007D2458" w:rsidP="007D2458">
      <w:pPr>
        <w:pStyle w:val="Sinespaciado"/>
        <w:jc w:val="both"/>
        <w:rPr>
          <w:rFonts w:ascii="Arial" w:hAnsi="Arial" w:cs="Arial"/>
          <w:sz w:val="28"/>
          <w:szCs w:val="28"/>
          <w:lang w:val="es-ES"/>
        </w:rPr>
      </w:pPr>
      <w:r w:rsidRPr="00C5136D">
        <w:rPr>
          <w:rFonts w:ascii="Arial" w:hAnsi="Arial" w:cs="Arial"/>
          <w:sz w:val="28"/>
          <w:szCs w:val="28"/>
          <w:lang w:val="es-ES"/>
        </w:rPr>
        <w:t xml:space="preserve">- </w:t>
      </w:r>
      <w:r>
        <w:rPr>
          <w:rFonts w:ascii="Arial" w:hAnsi="Arial" w:cs="Arial"/>
          <w:sz w:val="28"/>
          <w:szCs w:val="28"/>
          <w:lang w:val="es-ES"/>
        </w:rPr>
        <w:t xml:space="preserve"> </w:t>
      </w:r>
      <w:r w:rsidRPr="00C5136D">
        <w:rPr>
          <w:rFonts w:ascii="Arial" w:hAnsi="Arial" w:cs="Arial"/>
          <w:sz w:val="28"/>
          <w:szCs w:val="28"/>
          <w:lang w:val="es-ES"/>
        </w:rPr>
        <w:t>Competencias actitudinales</w:t>
      </w:r>
      <w:r>
        <w:rPr>
          <w:rFonts w:ascii="Arial" w:hAnsi="Arial" w:cs="Arial"/>
          <w:sz w:val="28"/>
          <w:szCs w:val="28"/>
          <w:lang w:val="es-ES"/>
        </w:rPr>
        <w:t xml:space="preserve"> </w:t>
      </w:r>
      <w:r w:rsidRPr="00C5136D">
        <w:rPr>
          <w:rFonts w:ascii="Arial" w:hAnsi="Arial" w:cs="Arial"/>
          <w:sz w:val="28"/>
          <w:szCs w:val="28"/>
          <w:lang w:val="es-ES"/>
        </w:rPr>
        <w:t xml:space="preserve"> e interpersonal</w:t>
      </w:r>
      <w:r>
        <w:rPr>
          <w:rFonts w:ascii="Arial" w:hAnsi="Arial" w:cs="Arial"/>
          <w:sz w:val="28"/>
          <w:szCs w:val="28"/>
          <w:lang w:val="es-ES"/>
        </w:rPr>
        <w:t>es.</w:t>
      </w:r>
    </w:p>
    <w:p w:rsidR="007D2458" w:rsidRDefault="007D2458" w:rsidP="007D2458">
      <w:pPr>
        <w:jc w:val="both"/>
        <w:rPr>
          <w:rFonts w:ascii="Arial" w:hAnsi="Arial" w:cs="Arial"/>
          <w:sz w:val="28"/>
          <w:szCs w:val="28"/>
          <w:lang w:val="es-ES"/>
        </w:rPr>
      </w:pPr>
    </w:p>
    <w:p w:rsidR="007D2458" w:rsidRDefault="00406FFF" w:rsidP="007D2458">
      <w:pPr>
        <w:pStyle w:val="Sinespaciado"/>
        <w:jc w:val="both"/>
        <w:rPr>
          <w:rFonts w:ascii="Arial" w:hAnsi="Arial" w:cs="Arial"/>
          <w:sz w:val="28"/>
          <w:szCs w:val="28"/>
          <w:lang w:val="es-ES"/>
        </w:rPr>
      </w:pPr>
      <w:r>
        <w:rPr>
          <w:rFonts w:ascii="Arial" w:hAnsi="Arial" w:cs="Arial"/>
          <w:sz w:val="28"/>
          <w:szCs w:val="28"/>
          <w:lang w:val="es-ES"/>
        </w:rPr>
        <w:t>9</w:t>
      </w:r>
      <w:r w:rsidR="007D2458">
        <w:rPr>
          <w:rFonts w:ascii="Arial" w:hAnsi="Arial" w:cs="Arial"/>
          <w:sz w:val="28"/>
          <w:szCs w:val="28"/>
          <w:lang w:val="es-ES"/>
        </w:rPr>
        <w:t xml:space="preserve">.  </w:t>
      </w:r>
      <w:r w:rsidR="007D2458" w:rsidRPr="00090269">
        <w:rPr>
          <w:rFonts w:ascii="Arial" w:hAnsi="Arial" w:cs="Arial"/>
          <w:b/>
          <w:sz w:val="28"/>
          <w:szCs w:val="28"/>
          <w:lang w:val="es-ES"/>
        </w:rPr>
        <w:t>RESULTADOS EN LA EXPERIENCIA</w:t>
      </w:r>
      <w:r w:rsidR="007D2458">
        <w:rPr>
          <w:rFonts w:ascii="Arial" w:hAnsi="Arial" w:cs="Arial"/>
          <w:sz w:val="28"/>
          <w:szCs w:val="28"/>
          <w:lang w:val="es-ES"/>
        </w:rPr>
        <w:t>.</w:t>
      </w:r>
    </w:p>
    <w:p w:rsidR="007D2458" w:rsidRDefault="007D2458" w:rsidP="007D2458">
      <w:pPr>
        <w:pStyle w:val="Sinespaciado"/>
        <w:jc w:val="both"/>
        <w:rPr>
          <w:rFonts w:ascii="Arial" w:hAnsi="Arial" w:cs="Arial"/>
          <w:sz w:val="28"/>
          <w:szCs w:val="28"/>
          <w:lang w:val="es-ES"/>
        </w:rPr>
      </w:pPr>
    </w:p>
    <w:p w:rsidR="007D2458" w:rsidRDefault="007D2458" w:rsidP="007D2458">
      <w:pPr>
        <w:pStyle w:val="Sinespaciado"/>
        <w:jc w:val="both"/>
        <w:rPr>
          <w:rFonts w:ascii="Arial" w:hAnsi="Arial" w:cs="Arial"/>
          <w:sz w:val="28"/>
          <w:szCs w:val="28"/>
          <w:lang w:val="es-ES"/>
        </w:rPr>
      </w:pPr>
      <w:r>
        <w:rPr>
          <w:rFonts w:ascii="Arial" w:hAnsi="Arial" w:cs="Arial"/>
          <w:sz w:val="28"/>
          <w:szCs w:val="28"/>
          <w:lang w:val="es-ES"/>
        </w:rPr>
        <w:t>Los estudiantes que participan en las experiencias han desarrollado habilidades para formular preguntas e interrogantes que contribuye a generar ambientes de aprendizajes que facilita</w:t>
      </w:r>
      <w:r w:rsidR="00575B62">
        <w:rPr>
          <w:rFonts w:ascii="Arial" w:hAnsi="Arial" w:cs="Arial"/>
          <w:sz w:val="28"/>
          <w:szCs w:val="28"/>
          <w:lang w:val="es-ES"/>
        </w:rPr>
        <w:t>n</w:t>
      </w:r>
      <w:r>
        <w:rPr>
          <w:rFonts w:ascii="Arial" w:hAnsi="Arial" w:cs="Arial"/>
          <w:sz w:val="28"/>
          <w:szCs w:val="28"/>
          <w:lang w:val="es-ES"/>
        </w:rPr>
        <w:t xml:space="preserve"> el desarrollo de las habilidades de pensamiento y los procesos de construcción y apropiación de conocimientos.</w:t>
      </w:r>
    </w:p>
    <w:p w:rsidR="007D2458" w:rsidRDefault="007D2458" w:rsidP="007D2458">
      <w:pPr>
        <w:pStyle w:val="Sinespaciado"/>
        <w:jc w:val="both"/>
        <w:rPr>
          <w:rFonts w:ascii="Arial" w:hAnsi="Arial" w:cs="Arial"/>
          <w:sz w:val="28"/>
          <w:szCs w:val="28"/>
          <w:lang w:val="es-ES"/>
        </w:rPr>
      </w:pPr>
    </w:p>
    <w:p w:rsidR="007D2458" w:rsidRDefault="007D2458" w:rsidP="007D2458">
      <w:pPr>
        <w:pStyle w:val="Sinespaciado"/>
        <w:numPr>
          <w:ilvl w:val="0"/>
          <w:numId w:val="7"/>
        </w:numPr>
        <w:jc w:val="both"/>
        <w:rPr>
          <w:rFonts w:ascii="Arial" w:hAnsi="Arial" w:cs="Arial"/>
          <w:sz w:val="28"/>
          <w:szCs w:val="28"/>
          <w:lang w:val="es-ES"/>
        </w:rPr>
      </w:pPr>
      <w:r>
        <w:rPr>
          <w:rFonts w:ascii="Arial" w:hAnsi="Arial" w:cs="Arial"/>
          <w:sz w:val="28"/>
          <w:szCs w:val="28"/>
          <w:lang w:val="es-ES"/>
        </w:rPr>
        <w:t>La implementación de los procesos de indagación de conocimiento.</w:t>
      </w:r>
    </w:p>
    <w:p w:rsidR="007D2458" w:rsidRDefault="007D2458" w:rsidP="007D2458">
      <w:pPr>
        <w:pStyle w:val="Sinespaciado"/>
        <w:numPr>
          <w:ilvl w:val="0"/>
          <w:numId w:val="7"/>
        </w:numPr>
        <w:jc w:val="both"/>
        <w:rPr>
          <w:rFonts w:ascii="Arial" w:hAnsi="Arial" w:cs="Arial"/>
          <w:sz w:val="28"/>
          <w:szCs w:val="28"/>
          <w:lang w:val="es-ES"/>
        </w:rPr>
      </w:pPr>
      <w:r>
        <w:rPr>
          <w:rFonts w:ascii="Arial" w:hAnsi="Arial" w:cs="Arial"/>
          <w:sz w:val="28"/>
          <w:szCs w:val="28"/>
          <w:lang w:val="es-ES"/>
        </w:rPr>
        <w:t>Mejor actitud en el aula de clase en los ambientes de aprendizajes.</w:t>
      </w:r>
    </w:p>
    <w:p w:rsidR="007D2458" w:rsidRDefault="007D2458" w:rsidP="007D2458">
      <w:pPr>
        <w:pStyle w:val="Sinespaciado"/>
        <w:numPr>
          <w:ilvl w:val="0"/>
          <w:numId w:val="7"/>
        </w:numPr>
        <w:jc w:val="both"/>
        <w:rPr>
          <w:rFonts w:ascii="Arial" w:hAnsi="Arial" w:cs="Arial"/>
          <w:sz w:val="28"/>
          <w:szCs w:val="28"/>
          <w:lang w:val="es-ES"/>
        </w:rPr>
      </w:pPr>
      <w:r>
        <w:rPr>
          <w:rFonts w:ascii="Arial" w:hAnsi="Arial" w:cs="Arial"/>
          <w:sz w:val="28"/>
          <w:szCs w:val="28"/>
          <w:lang w:val="es-ES"/>
        </w:rPr>
        <w:t xml:space="preserve">Los estudiantes </w:t>
      </w:r>
      <w:r w:rsidR="00575B62">
        <w:rPr>
          <w:rFonts w:ascii="Arial" w:hAnsi="Arial" w:cs="Arial"/>
          <w:sz w:val="28"/>
          <w:szCs w:val="28"/>
          <w:lang w:val="es-ES"/>
        </w:rPr>
        <w:t>demuestran</w:t>
      </w:r>
      <w:r>
        <w:rPr>
          <w:rFonts w:ascii="Arial" w:hAnsi="Arial" w:cs="Arial"/>
          <w:sz w:val="28"/>
          <w:szCs w:val="28"/>
          <w:lang w:val="es-ES"/>
        </w:rPr>
        <w:t xml:space="preserve"> capacidad reflexiva, analítica y crítica para argumentar sus respuestas.</w:t>
      </w:r>
    </w:p>
    <w:p w:rsidR="007D2458" w:rsidRDefault="007D2458" w:rsidP="007D2458">
      <w:pPr>
        <w:pStyle w:val="Sinespaciado"/>
        <w:numPr>
          <w:ilvl w:val="0"/>
          <w:numId w:val="7"/>
        </w:numPr>
        <w:jc w:val="both"/>
        <w:rPr>
          <w:rFonts w:ascii="Arial" w:hAnsi="Arial" w:cs="Arial"/>
          <w:sz w:val="28"/>
          <w:szCs w:val="28"/>
          <w:lang w:val="es-ES"/>
        </w:rPr>
      </w:pPr>
      <w:r>
        <w:rPr>
          <w:rFonts w:ascii="Arial" w:hAnsi="Arial" w:cs="Arial"/>
          <w:sz w:val="28"/>
          <w:szCs w:val="28"/>
          <w:lang w:val="es-ES"/>
        </w:rPr>
        <w:t>Transversalidad a la hora de desarrolla</w:t>
      </w:r>
      <w:r w:rsidR="00207382">
        <w:rPr>
          <w:rFonts w:ascii="Arial" w:hAnsi="Arial" w:cs="Arial"/>
          <w:sz w:val="28"/>
          <w:szCs w:val="28"/>
          <w:lang w:val="es-ES"/>
        </w:rPr>
        <w:t>r las temáticas de ciencias sociales</w:t>
      </w:r>
      <w:r>
        <w:rPr>
          <w:rFonts w:ascii="Arial" w:hAnsi="Arial" w:cs="Arial"/>
          <w:sz w:val="28"/>
          <w:szCs w:val="28"/>
          <w:lang w:val="es-ES"/>
        </w:rPr>
        <w:t>,</w:t>
      </w:r>
      <w:r w:rsidR="007C05F0">
        <w:rPr>
          <w:rFonts w:ascii="Arial" w:hAnsi="Arial" w:cs="Arial"/>
          <w:sz w:val="28"/>
          <w:szCs w:val="28"/>
          <w:lang w:val="es-ES"/>
        </w:rPr>
        <w:t xml:space="preserve"> lengua castellana, </w:t>
      </w:r>
      <w:r>
        <w:rPr>
          <w:rFonts w:ascii="Arial" w:hAnsi="Arial" w:cs="Arial"/>
          <w:sz w:val="28"/>
          <w:szCs w:val="28"/>
          <w:lang w:val="es-ES"/>
        </w:rPr>
        <w:t xml:space="preserve"> religión y ética y valores Humanos.</w:t>
      </w:r>
    </w:p>
    <w:p w:rsidR="00FE1E0D" w:rsidRDefault="00FE1E0D" w:rsidP="00FE1E0D">
      <w:pPr>
        <w:pStyle w:val="Sinespaciado"/>
        <w:ind w:left="720"/>
        <w:jc w:val="both"/>
        <w:rPr>
          <w:rFonts w:ascii="Arial" w:hAnsi="Arial" w:cs="Arial"/>
          <w:sz w:val="28"/>
          <w:szCs w:val="28"/>
          <w:lang w:val="es-ES"/>
        </w:rPr>
      </w:pPr>
    </w:p>
    <w:p w:rsidR="00FE1E0D" w:rsidRDefault="00406FFF" w:rsidP="007D2458">
      <w:pPr>
        <w:jc w:val="both"/>
        <w:rPr>
          <w:rFonts w:ascii="Arial" w:hAnsi="Arial" w:cs="Arial"/>
          <w:b/>
          <w:sz w:val="28"/>
          <w:szCs w:val="28"/>
          <w:lang w:val="es-ES"/>
        </w:rPr>
      </w:pPr>
      <w:r>
        <w:rPr>
          <w:rFonts w:ascii="Arial" w:hAnsi="Arial" w:cs="Arial"/>
          <w:b/>
          <w:sz w:val="28"/>
          <w:szCs w:val="28"/>
          <w:lang w:val="es-ES"/>
        </w:rPr>
        <w:t xml:space="preserve">9.1  </w:t>
      </w:r>
      <w:r w:rsidR="00FE1E0D">
        <w:rPr>
          <w:rFonts w:ascii="Arial" w:hAnsi="Arial" w:cs="Arial"/>
          <w:b/>
          <w:sz w:val="28"/>
          <w:szCs w:val="28"/>
          <w:lang w:val="es-ES"/>
        </w:rPr>
        <w:t>APOYO INS</w:t>
      </w:r>
      <w:r w:rsidR="00FE1E0D" w:rsidRPr="00FE1E0D">
        <w:rPr>
          <w:rFonts w:ascii="Arial" w:hAnsi="Arial" w:cs="Arial"/>
          <w:b/>
          <w:sz w:val="28"/>
          <w:szCs w:val="28"/>
          <w:lang w:val="es-ES"/>
        </w:rPr>
        <w:t>TITUCIONALES</w:t>
      </w:r>
    </w:p>
    <w:p w:rsidR="003C5A1D" w:rsidRPr="000B72C7" w:rsidRDefault="00FE1E0D" w:rsidP="00290843">
      <w:pPr>
        <w:jc w:val="both"/>
        <w:rPr>
          <w:rFonts w:ascii="Arial" w:hAnsi="Arial" w:cs="Arial"/>
          <w:sz w:val="28"/>
          <w:szCs w:val="28"/>
          <w:lang w:val="es-ES"/>
        </w:rPr>
      </w:pPr>
      <w:r w:rsidRPr="000B72C7">
        <w:rPr>
          <w:rFonts w:ascii="Arial" w:hAnsi="Arial" w:cs="Arial"/>
          <w:sz w:val="28"/>
          <w:szCs w:val="28"/>
          <w:lang w:val="es-ES"/>
        </w:rPr>
        <w:t>Durante el desarrollo de la experiencia hemos recibido el apoyo de asesoría y acompañamiento del programa ONDAS y la Secretaria de Educación Municipal de Sincelejo</w:t>
      </w:r>
      <w:r w:rsidR="000B72C7">
        <w:rPr>
          <w:rFonts w:ascii="Arial" w:hAnsi="Arial" w:cs="Arial"/>
          <w:sz w:val="28"/>
          <w:szCs w:val="28"/>
          <w:lang w:val="es-ES"/>
        </w:rPr>
        <w:t>.</w:t>
      </w:r>
    </w:p>
    <w:p w:rsidR="007D2458" w:rsidRDefault="00406FFF" w:rsidP="007D2458">
      <w:pPr>
        <w:pStyle w:val="Sinespaciado"/>
        <w:ind w:left="360"/>
        <w:jc w:val="both"/>
        <w:rPr>
          <w:rFonts w:ascii="Arial" w:hAnsi="Arial" w:cs="Arial"/>
          <w:sz w:val="28"/>
          <w:szCs w:val="28"/>
          <w:lang w:val="es-ES"/>
        </w:rPr>
      </w:pPr>
      <w:r>
        <w:rPr>
          <w:rFonts w:ascii="Arial" w:hAnsi="Arial" w:cs="Arial"/>
          <w:sz w:val="28"/>
          <w:szCs w:val="28"/>
          <w:lang w:val="es-ES"/>
        </w:rPr>
        <w:t>10</w:t>
      </w:r>
      <w:r w:rsidR="007D2458">
        <w:rPr>
          <w:rFonts w:ascii="Arial" w:hAnsi="Arial" w:cs="Arial"/>
          <w:sz w:val="28"/>
          <w:szCs w:val="28"/>
          <w:lang w:val="es-ES"/>
        </w:rPr>
        <w:t xml:space="preserve">.  </w:t>
      </w:r>
      <w:r w:rsidR="007D2458" w:rsidRPr="00090269">
        <w:rPr>
          <w:rFonts w:ascii="Arial" w:hAnsi="Arial" w:cs="Arial"/>
          <w:b/>
          <w:sz w:val="28"/>
          <w:szCs w:val="28"/>
          <w:lang w:val="es-ES"/>
        </w:rPr>
        <w:t>PROCESOS DE EVALU</w:t>
      </w:r>
      <w:r w:rsidR="007D2458">
        <w:rPr>
          <w:rFonts w:ascii="Arial" w:hAnsi="Arial" w:cs="Arial"/>
          <w:b/>
          <w:sz w:val="28"/>
          <w:szCs w:val="28"/>
          <w:lang w:val="es-ES"/>
        </w:rPr>
        <w:t>A</w:t>
      </w:r>
      <w:r w:rsidR="007D2458" w:rsidRPr="00090269">
        <w:rPr>
          <w:rFonts w:ascii="Arial" w:hAnsi="Arial" w:cs="Arial"/>
          <w:b/>
          <w:sz w:val="28"/>
          <w:szCs w:val="28"/>
          <w:lang w:val="es-ES"/>
        </w:rPr>
        <w:t>CIÓN</w:t>
      </w:r>
      <w:r w:rsidR="007D2458">
        <w:rPr>
          <w:rFonts w:ascii="Arial" w:hAnsi="Arial" w:cs="Arial"/>
          <w:sz w:val="28"/>
          <w:szCs w:val="28"/>
          <w:lang w:val="es-ES"/>
        </w:rPr>
        <w:t>.</w:t>
      </w:r>
    </w:p>
    <w:p w:rsidR="007D2458" w:rsidRDefault="007D2458" w:rsidP="007D2458">
      <w:pPr>
        <w:pStyle w:val="Sinespaciado"/>
        <w:ind w:left="360"/>
        <w:jc w:val="both"/>
        <w:rPr>
          <w:rFonts w:ascii="Arial" w:hAnsi="Arial" w:cs="Arial"/>
          <w:sz w:val="28"/>
          <w:szCs w:val="28"/>
          <w:lang w:val="es-ES"/>
        </w:rPr>
      </w:pPr>
    </w:p>
    <w:p w:rsidR="007D2458" w:rsidRDefault="007D2458" w:rsidP="007D2458">
      <w:pPr>
        <w:pStyle w:val="Sinespaciado"/>
        <w:ind w:left="360"/>
        <w:jc w:val="both"/>
        <w:rPr>
          <w:rFonts w:ascii="Arial" w:hAnsi="Arial" w:cs="Arial"/>
          <w:sz w:val="28"/>
          <w:szCs w:val="28"/>
          <w:lang w:val="es-ES"/>
        </w:rPr>
      </w:pPr>
      <w:r>
        <w:rPr>
          <w:rFonts w:ascii="Arial" w:hAnsi="Arial" w:cs="Arial"/>
          <w:sz w:val="28"/>
          <w:szCs w:val="28"/>
          <w:lang w:val="es-ES"/>
        </w:rPr>
        <w:t>El seguimiento y evaluación es permanente ya que los procesos de investigación no se desarrollan de manera lineal, sino en forma espiral</w:t>
      </w:r>
      <w:r w:rsidR="00575B62">
        <w:rPr>
          <w:rFonts w:ascii="Arial" w:hAnsi="Arial" w:cs="Arial"/>
          <w:sz w:val="28"/>
          <w:szCs w:val="28"/>
          <w:lang w:val="es-ES"/>
        </w:rPr>
        <w:t>,</w:t>
      </w:r>
      <w:r>
        <w:rPr>
          <w:rFonts w:ascii="Arial" w:hAnsi="Arial" w:cs="Arial"/>
          <w:sz w:val="28"/>
          <w:szCs w:val="28"/>
          <w:lang w:val="es-ES"/>
        </w:rPr>
        <w:t xml:space="preserve"> es decir es retroalimentada permanentemente.</w:t>
      </w:r>
    </w:p>
    <w:p w:rsidR="007D2458" w:rsidRDefault="007D2458" w:rsidP="007D2458">
      <w:pPr>
        <w:pStyle w:val="Sinespaciado"/>
        <w:ind w:left="360"/>
        <w:jc w:val="both"/>
        <w:rPr>
          <w:rFonts w:ascii="Arial" w:hAnsi="Arial" w:cs="Arial"/>
          <w:sz w:val="28"/>
          <w:szCs w:val="28"/>
          <w:lang w:val="es-ES"/>
        </w:rPr>
      </w:pPr>
    </w:p>
    <w:p w:rsidR="007D2458" w:rsidRDefault="007D2458" w:rsidP="007D2458">
      <w:pPr>
        <w:pStyle w:val="Sinespaciado"/>
        <w:numPr>
          <w:ilvl w:val="0"/>
          <w:numId w:val="7"/>
        </w:numPr>
        <w:jc w:val="both"/>
        <w:rPr>
          <w:rFonts w:ascii="Arial" w:hAnsi="Arial" w:cs="Arial"/>
          <w:sz w:val="28"/>
          <w:szCs w:val="28"/>
          <w:lang w:val="es-ES"/>
        </w:rPr>
      </w:pPr>
      <w:r w:rsidRPr="00090269">
        <w:rPr>
          <w:rFonts w:ascii="Arial" w:hAnsi="Arial" w:cs="Arial"/>
          <w:b/>
          <w:sz w:val="28"/>
          <w:szCs w:val="28"/>
          <w:lang w:val="es-ES"/>
        </w:rPr>
        <w:t>La coevaluación</w:t>
      </w:r>
      <w:r>
        <w:rPr>
          <w:rFonts w:ascii="Arial" w:hAnsi="Arial" w:cs="Arial"/>
          <w:sz w:val="28"/>
          <w:szCs w:val="28"/>
          <w:lang w:val="es-ES"/>
        </w:rPr>
        <w:t>, se realiza en los debates, conversatorios, textos escritos.</w:t>
      </w:r>
    </w:p>
    <w:p w:rsidR="007D2458" w:rsidRDefault="007D2458" w:rsidP="007D2458">
      <w:pPr>
        <w:pStyle w:val="Sinespaciado"/>
        <w:numPr>
          <w:ilvl w:val="0"/>
          <w:numId w:val="7"/>
        </w:numPr>
        <w:jc w:val="both"/>
        <w:rPr>
          <w:rFonts w:ascii="Arial" w:hAnsi="Arial" w:cs="Arial"/>
          <w:sz w:val="28"/>
          <w:szCs w:val="28"/>
          <w:lang w:val="es-ES"/>
        </w:rPr>
      </w:pPr>
      <w:r w:rsidRPr="00090269">
        <w:rPr>
          <w:rFonts w:ascii="Arial" w:hAnsi="Arial" w:cs="Arial"/>
          <w:b/>
          <w:sz w:val="28"/>
          <w:szCs w:val="28"/>
          <w:lang w:val="es-ES"/>
        </w:rPr>
        <w:lastRenderedPageBreak/>
        <w:t>La autoevaluación</w:t>
      </w:r>
      <w:r>
        <w:rPr>
          <w:rFonts w:ascii="Arial" w:hAnsi="Arial" w:cs="Arial"/>
          <w:sz w:val="28"/>
          <w:szCs w:val="28"/>
          <w:lang w:val="es-ES"/>
        </w:rPr>
        <w:t>, cada estudiante evalúa sus propias acciones y los avances, despierta su sentido de responsabilidad, aumenta su autoestima y afianza su autonomía.</w:t>
      </w:r>
    </w:p>
    <w:p w:rsidR="007D2458" w:rsidRDefault="007D2458" w:rsidP="007D2458">
      <w:pPr>
        <w:pStyle w:val="Sinespaciado"/>
        <w:numPr>
          <w:ilvl w:val="0"/>
          <w:numId w:val="7"/>
        </w:numPr>
        <w:jc w:val="both"/>
        <w:rPr>
          <w:rFonts w:ascii="Arial" w:hAnsi="Arial" w:cs="Arial"/>
          <w:sz w:val="28"/>
          <w:szCs w:val="28"/>
          <w:lang w:val="es-ES"/>
        </w:rPr>
      </w:pPr>
      <w:r w:rsidRPr="00090269">
        <w:rPr>
          <w:rFonts w:ascii="Arial" w:hAnsi="Arial" w:cs="Arial"/>
          <w:b/>
          <w:sz w:val="28"/>
          <w:szCs w:val="28"/>
          <w:lang w:val="es-ES"/>
        </w:rPr>
        <w:t>La heteroevaluación</w:t>
      </w:r>
      <w:r>
        <w:rPr>
          <w:rFonts w:ascii="Arial" w:hAnsi="Arial" w:cs="Arial"/>
          <w:sz w:val="28"/>
          <w:szCs w:val="28"/>
          <w:lang w:val="es-ES"/>
        </w:rPr>
        <w:t>; a través de la socialización de sus trabajos y la valoración de desempeño de unos con otros.</w:t>
      </w:r>
    </w:p>
    <w:p w:rsidR="007D2458" w:rsidRDefault="007D2458" w:rsidP="007D2458">
      <w:pPr>
        <w:pStyle w:val="Sinespaciado"/>
        <w:ind w:left="360"/>
        <w:jc w:val="both"/>
        <w:rPr>
          <w:rFonts w:ascii="Arial" w:hAnsi="Arial" w:cs="Arial"/>
          <w:sz w:val="28"/>
          <w:szCs w:val="28"/>
          <w:lang w:val="es-ES"/>
        </w:rPr>
      </w:pPr>
    </w:p>
    <w:p w:rsidR="007D2458" w:rsidRDefault="007D2458" w:rsidP="007D2458">
      <w:pPr>
        <w:pStyle w:val="Sinespaciado"/>
        <w:rPr>
          <w:rFonts w:ascii="Arial" w:hAnsi="Arial" w:cs="Arial"/>
          <w:sz w:val="28"/>
          <w:szCs w:val="28"/>
          <w:lang w:val="es-ES"/>
        </w:rPr>
      </w:pPr>
    </w:p>
    <w:p w:rsidR="007D2458" w:rsidRDefault="007D2458" w:rsidP="007D2458">
      <w:pPr>
        <w:pStyle w:val="Sinespaciado"/>
        <w:rPr>
          <w:rFonts w:ascii="Arial" w:hAnsi="Arial" w:cs="Arial"/>
          <w:sz w:val="28"/>
          <w:szCs w:val="28"/>
          <w:lang w:val="es-ES"/>
        </w:rPr>
      </w:pPr>
    </w:p>
    <w:p w:rsidR="007D2458" w:rsidRDefault="007D2458" w:rsidP="007D2458">
      <w:pPr>
        <w:pStyle w:val="Sinespaciado"/>
        <w:rPr>
          <w:rFonts w:ascii="Arial" w:hAnsi="Arial" w:cs="Arial"/>
          <w:sz w:val="28"/>
          <w:szCs w:val="28"/>
          <w:lang w:val="es-ES"/>
        </w:rPr>
      </w:pPr>
    </w:p>
    <w:p w:rsidR="007D2458" w:rsidRPr="00090269" w:rsidRDefault="007D2458" w:rsidP="007D2458">
      <w:pPr>
        <w:pStyle w:val="Sinespaciado"/>
        <w:rPr>
          <w:rFonts w:ascii="Arial" w:hAnsi="Arial" w:cs="Arial"/>
          <w:sz w:val="26"/>
          <w:szCs w:val="26"/>
          <w:lang w:val="es-ES"/>
        </w:rPr>
      </w:pPr>
      <w:r>
        <w:rPr>
          <w:rFonts w:ascii="Arial" w:hAnsi="Arial" w:cs="Arial"/>
          <w:sz w:val="28"/>
          <w:szCs w:val="28"/>
          <w:lang w:val="es-ES"/>
        </w:rPr>
        <w:t>1</w:t>
      </w:r>
      <w:r w:rsidR="00406FFF">
        <w:rPr>
          <w:rFonts w:ascii="Arial" w:hAnsi="Arial" w:cs="Arial"/>
          <w:sz w:val="28"/>
          <w:szCs w:val="28"/>
          <w:lang w:val="es-ES"/>
        </w:rPr>
        <w:t>1</w:t>
      </w:r>
      <w:r>
        <w:rPr>
          <w:rFonts w:ascii="Arial" w:hAnsi="Arial" w:cs="Arial"/>
          <w:sz w:val="28"/>
          <w:szCs w:val="28"/>
          <w:lang w:val="es-ES"/>
        </w:rPr>
        <w:t xml:space="preserve">. </w:t>
      </w:r>
      <w:r w:rsidRPr="00090269">
        <w:rPr>
          <w:rFonts w:ascii="Arial" w:hAnsi="Arial" w:cs="Arial"/>
          <w:b/>
          <w:sz w:val="26"/>
          <w:szCs w:val="26"/>
          <w:lang w:val="es-ES"/>
        </w:rPr>
        <w:t>FACTORE</w:t>
      </w:r>
      <w:r>
        <w:rPr>
          <w:rFonts w:ascii="Arial" w:hAnsi="Arial" w:cs="Arial"/>
          <w:b/>
          <w:sz w:val="26"/>
          <w:szCs w:val="26"/>
          <w:lang w:val="es-ES"/>
        </w:rPr>
        <w:t xml:space="preserve">S QUE DIFICULTAN Y FACILITAN SU </w:t>
      </w:r>
      <w:r w:rsidRPr="00090269">
        <w:rPr>
          <w:rFonts w:ascii="Arial" w:hAnsi="Arial" w:cs="Arial"/>
          <w:b/>
          <w:sz w:val="26"/>
          <w:szCs w:val="26"/>
          <w:lang w:val="es-ES"/>
        </w:rPr>
        <w:t>IMPLEMENTACIÓN.</w:t>
      </w:r>
    </w:p>
    <w:p w:rsidR="007D2458" w:rsidRDefault="007D2458" w:rsidP="007D2458">
      <w:pPr>
        <w:pStyle w:val="Sinespaciado"/>
        <w:rPr>
          <w:rFonts w:ascii="Arial" w:hAnsi="Arial" w:cs="Arial"/>
          <w:sz w:val="28"/>
          <w:szCs w:val="28"/>
          <w:lang w:val="es-ES"/>
        </w:rPr>
      </w:pPr>
      <w:r>
        <w:rPr>
          <w:rFonts w:ascii="Arial" w:hAnsi="Arial" w:cs="Arial"/>
          <w:sz w:val="28"/>
          <w:szCs w:val="28"/>
          <w:lang w:val="es-ES"/>
        </w:rPr>
        <w:t xml:space="preserve"> </w:t>
      </w:r>
    </w:p>
    <w:p w:rsidR="007D2458" w:rsidRDefault="007D2458" w:rsidP="007D2458">
      <w:pPr>
        <w:pStyle w:val="Sinespaciado"/>
        <w:jc w:val="both"/>
        <w:rPr>
          <w:rFonts w:ascii="Arial" w:hAnsi="Arial" w:cs="Arial"/>
          <w:b/>
          <w:sz w:val="28"/>
          <w:szCs w:val="28"/>
          <w:lang w:val="es-ES"/>
        </w:rPr>
      </w:pPr>
      <w:r>
        <w:rPr>
          <w:rFonts w:ascii="Arial" w:hAnsi="Arial" w:cs="Arial"/>
          <w:sz w:val="28"/>
          <w:szCs w:val="28"/>
          <w:lang w:val="es-ES"/>
        </w:rPr>
        <w:t xml:space="preserve">  </w:t>
      </w:r>
      <w:r w:rsidRPr="00090269">
        <w:rPr>
          <w:rFonts w:ascii="Arial" w:hAnsi="Arial" w:cs="Arial"/>
          <w:b/>
          <w:sz w:val="28"/>
          <w:szCs w:val="28"/>
          <w:lang w:val="es-ES"/>
        </w:rPr>
        <w:t>Dificultades</w:t>
      </w:r>
      <w:r>
        <w:rPr>
          <w:rFonts w:ascii="Arial" w:hAnsi="Arial" w:cs="Arial"/>
          <w:b/>
          <w:sz w:val="28"/>
          <w:szCs w:val="28"/>
          <w:lang w:val="es-ES"/>
        </w:rPr>
        <w:t>:</w:t>
      </w:r>
      <w:r w:rsidRPr="00090269">
        <w:rPr>
          <w:rFonts w:ascii="Arial" w:hAnsi="Arial" w:cs="Arial"/>
          <w:b/>
          <w:sz w:val="28"/>
          <w:szCs w:val="28"/>
          <w:lang w:val="es-ES"/>
        </w:rPr>
        <w:t xml:space="preserve"> </w:t>
      </w:r>
    </w:p>
    <w:p w:rsidR="00406FFF" w:rsidRPr="00090269" w:rsidRDefault="00406FFF" w:rsidP="007D2458">
      <w:pPr>
        <w:pStyle w:val="Sinespaciado"/>
        <w:jc w:val="both"/>
        <w:rPr>
          <w:rFonts w:ascii="Arial" w:hAnsi="Arial" w:cs="Arial"/>
          <w:b/>
          <w:sz w:val="28"/>
          <w:szCs w:val="28"/>
          <w:lang w:val="es-ES"/>
        </w:rPr>
      </w:pPr>
    </w:p>
    <w:p w:rsidR="007D2458" w:rsidRDefault="007D2458" w:rsidP="007D2458">
      <w:pPr>
        <w:pStyle w:val="Sinespaciado"/>
        <w:rPr>
          <w:rFonts w:ascii="Arial" w:hAnsi="Arial" w:cs="Arial"/>
          <w:sz w:val="28"/>
          <w:szCs w:val="28"/>
          <w:lang w:val="es-ES"/>
        </w:rPr>
      </w:pPr>
      <w:r>
        <w:rPr>
          <w:rFonts w:ascii="Arial" w:hAnsi="Arial" w:cs="Arial"/>
          <w:sz w:val="28"/>
          <w:szCs w:val="28"/>
          <w:lang w:val="es-ES"/>
        </w:rPr>
        <w:t>-  Dificultad para encontrar fuentes primarias de información</w:t>
      </w:r>
      <w:r w:rsidR="00575B62">
        <w:rPr>
          <w:rFonts w:ascii="Arial" w:hAnsi="Arial" w:cs="Arial"/>
          <w:sz w:val="28"/>
          <w:szCs w:val="28"/>
          <w:lang w:val="es-ES"/>
        </w:rPr>
        <w:t>,</w:t>
      </w:r>
      <w:r>
        <w:rPr>
          <w:rFonts w:ascii="Arial" w:hAnsi="Arial" w:cs="Arial"/>
          <w:sz w:val="28"/>
          <w:szCs w:val="28"/>
          <w:lang w:val="es-ES"/>
        </w:rPr>
        <w:t xml:space="preserve">       </w:t>
      </w:r>
    </w:p>
    <w:p w:rsidR="007D2458" w:rsidRDefault="007D2458" w:rsidP="007D2458">
      <w:pPr>
        <w:pStyle w:val="Sinespaciado"/>
        <w:rPr>
          <w:rFonts w:ascii="Arial" w:hAnsi="Arial" w:cs="Arial"/>
          <w:sz w:val="28"/>
          <w:szCs w:val="28"/>
          <w:lang w:val="es-ES"/>
        </w:rPr>
      </w:pPr>
      <w:r>
        <w:rPr>
          <w:rFonts w:ascii="Arial" w:hAnsi="Arial" w:cs="Arial"/>
          <w:sz w:val="28"/>
          <w:szCs w:val="28"/>
          <w:lang w:val="es-ES"/>
        </w:rPr>
        <w:t xml:space="preserve">    Bibliográfica y recurso tecnológico.</w:t>
      </w:r>
    </w:p>
    <w:p w:rsidR="007D2458" w:rsidRDefault="007D2458" w:rsidP="007D2458">
      <w:pPr>
        <w:pStyle w:val="Sinespaciado"/>
        <w:jc w:val="both"/>
        <w:rPr>
          <w:rFonts w:ascii="Arial" w:hAnsi="Arial" w:cs="Arial"/>
          <w:sz w:val="28"/>
          <w:szCs w:val="28"/>
          <w:lang w:val="es-ES"/>
        </w:rPr>
      </w:pPr>
      <w:r>
        <w:rPr>
          <w:rFonts w:ascii="Arial" w:hAnsi="Arial" w:cs="Arial"/>
          <w:sz w:val="28"/>
          <w:szCs w:val="28"/>
          <w:lang w:val="es-ES"/>
        </w:rPr>
        <w:t>-  La articulación de la experiencia con algunas áreas académica.</w:t>
      </w:r>
    </w:p>
    <w:p w:rsidR="007D2458" w:rsidRDefault="007D2458" w:rsidP="007D2458">
      <w:pPr>
        <w:pStyle w:val="Sinespaciado"/>
        <w:jc w:val="both"/>
        <w:rPr>
          <w:rFonts w:ascii="Arial" w:hAnsi="Arial" w:cs="Arial"/>
          <w:sz w:val="28"/>
          <w:szCs w:val="28"/>
          <w:lang w:val="es-ES"/>
        </w:rPr>
      </w:pPr>
      <w:r>
        <w:rPr>
          <w:rFonts w:ascii="Arial" w:hAnsi="Arial" w:cs="Arial"/>
          <w:sz w:val="28"/>
          <w:szCs w:val="28"/>
          <w:lang w:val="es-ES"/>
        </w:rPr>
        <w:t xml:space="preserve">-  Los estudiantes no aprovechan el tiempo de manera adecuada para </w:t>
      </w:r>
    </w:p>
    <w:p w:rsidR="007D2458" w:rsidRDefault="007D2458" w:rsidP="007D2458">
      <w:pPr>
        <w:pStyle w:val="Sinespaciado"/>
        <w:jc w:val="both"/>
        <w:rPr>
          <w:rFonts w:ascii="Arial" w:hAnsi="Arial" w:cs="Arial"/>
          <w:sz w:val="28"/>
          <w:szCs w:val="28"/>
          <w:lang w:val="es-ES"/>
        </w:rPr>
      </w:pPr>
      <w:r>
        <w:rPr>
          <w:rFonts w:ascii="Arial" w:hAnsi="Arial" w:cs="Arial"/>
          <w:sz w:val="28"/>
          <w:szCs w:val="28"/>
          <w:lang w:val="es-ES"/>
        </w:rPr>
        <w:t xml:space="preserve">   el logro de las metas trazadas.</w:t>
      </w:r>
    </w:p>
    <w:p w:rsidR="007D2458" w:rsidRDefault="007D2458" w:rsidP="007D2458">
      <w:pPr>
        <w:pStyle w:val="Sinespaciado"/>
        <w:jc w:val="both"/>
        <w:rPr>
          <w:rFonts w:ascii="Arial" w:hAnsi="Arial" w:cs="Arial"/>
          <w:sz w:val="28"/>
          <w:szCs w:val="28"/>
          <w:lang w:val="es-ES"/>
        </w:rPr>
      </w:pPr>
      <w:r>
        <w:rPr>
          <w:rFonts w:ascii="Arial" w:hAnsi="Arial" w:cs="Arial"/>
          <w:sz w:val="28"/>
          <w:szCs w:val="28"/>
          <w:lang w:val="es-ES"/>
        </w:rPr>
        <w:t xml:space="preserve">-  Todos los estudiantes no están dispuestos a participar de las </w:t>
      </w:r>
    </w:p>
    <w:p w:rsidR="007D2458" w:rsidRDefault="007D2458" w:rsidP="007D2458">
      <w:pPr>
        <w:pStyle w:val="Sinespaciado"/>
        <w:jc w:val="both"/>
        <w:rPr>
          <w:rFonts w:ascii="Arial" w:hAnsi="Arial" w:cs="Arial"/>
          <w:sz w:val="28"/>
          <w:szCs w:val="28"/>
          <w:lang w:val="es-ES"/>
        </w:rPr>
      </w:pPr>
      <w:r>
        <w:rPr>
          <w:rFonts w:ascii="Arial" w:hAnsi="Arial" w:cs="Arial"/>
          <w:sz w:val="28"/>
          <w:szCs w:val="28"/>
          <w:lang w:val="es-ES"/>
        </w:rPr>
        <w:t xml:space="preserve">   diversas actividades.</w:t>
      </w:r>
    </w:p>
    <w:p w:rsidR="007D2458" w:rsidRDefault="007D2458" w:rsidP="007D2458">
      <w:pPr>
        <w:pStyle w:val="Sinespaciado"/>
        <w:jc w:val="both"/>
        <w:rPr>
          <w:rFonts w:ascii="Arial" w:hAnsi="Arial" w:cs="Arial"/>
          <w:sz w:val="28"/>
          <w:szCs w:val="28"/>
          <w:lang w:val="es-ES"/>
        </w:rPr>
      </w:pPr>
    </w:p>
    <w:p w:rsidR="007D2458" w:rsidRPr="00090269" w:rsidRDefault="00575B62" w:rsidP="007D2458">
      <w:pPr>
        <w:pStyle w:val="Sinespaciado"/>
        <w:jc w:val="both"/>
        <w:rPr>
          <w:rFonts w:ascii="Arial" w:hAnsi="Arial" w:cs="Arial"/>
          <w:b/>
          <w:sz w:val="28"/>
          <w:szCs w:val="28"/>
          <w:lang w:val="es-ES"/>
        </w:rPr>
      </w:pPr>
      <w:r>
        <w:rPr>
          <w:rFonts w:ascii="Arial" w:hAnsi="Arial" w:cs="Arial"/>
          <w:b/>
          <w:sz w:val="28"/>
          <w:szCs w:val="28"/>
          <w:lang w:val="es-ES"/>
        </w:rPr>
        <w:t>Beneficios</w:t>
      </w:r>
      <w:r w:rsidR="007D2458" w:rsidRPr="00090269">
        <w:rPr>
          <w:rFonts w:ascii="Arial" w:hAnsi="Arial" w:cs="Arial"/>
          <w:b/>
          <w:sz w:val="28"/>
          <w:szCs w:val="28"/>
          <w:lang w:val="es-ES"/>
        </w:rPr>
        <w:t>:</w:t>
      </w:r>
    </w:p>
    <w:p w:rsidR="007D2458" w:rsidRDefault="007D2458" w:rsidP="007D2458">
      <w:pPr>
        <w:pStyle w:val="Sinespaciado"/>
        <w:rPr>
          <w:rFonts w:ascii="Arial" w:hAnsi="Arial" w:cs="Arial"/>
          <w:sz w:val="28"/>
          <w:szCs w:val="28"/>
          <w:lang w:val="es-ES"/>
        </w:rPr>
      </w:pPr>
    </w:p>
    <w:p w:rsidR="007D2458" w:rsidRDefault="007D2458" w:rsidP="007D2458">
      <w:pPr>
        <w:pStyle w:val="Sinespaciado"/>
        <w:numPr>
          <w:ilvl w:val="0"/>
          <w:numId w:val="7"/>
        </w:numPr>
        <w:jc w:val="both"/>
        <w:rPr>
          <w:rFonts w:ascii="Arial" w:hAnsi="Arial" w:cs="Arial"/>
          <w:sz w:val="28"/>
          <w:szCs w:val="28"/>
          <w:lang w:val="es-ES"/>
        </w:rPr>
      </w:pPr>
      <w:r>
        <w:rPr>
          <w:rFonts w:ascii="Arial" w:hAnsi="Arial" w:cs="Arial"/>
          <w:sz w:val="28"/>
          <w:szCs w:val="28"/>
          <w:lang w:val="es-ES"/>
        </w:rPr>
        <w:t>La articulación de las experiencias con los lineamientos curriculares y los estándares de competencias.</w:t>
      </w:r>
    </w:p>
    <w:p w:rsidR="007D2458" w:rsidRDefault="007D2458" w:rsidP="007D2458">
      <w:pPr>
        <w:pStyle w:val="Sinespaciado"/>
        <w:numPr>
          <w:ilvl w:val="0"/>
          <w:numId w:val="7"/>
        </w:numPr>
        <w:jc w:val="both"/>
        <w:rPr>
          <w:rFonts w:ascii="Arial" w:hAnsi="Arial" w:cs="Arial"/>
          <w:sz w:val="28"/>
          <w:szCs w:val="28"/>
          <w:lang w:val="es-ES"/>
        </w:rPr>
      </w:pPr>
      <w:r>
        <w:rPr>
          <w:rFonts w:ascii="Arial" w:hAnsi="Arial" w:cs="Arial"/>
          <w:sz w:val="28"/>
          <w:szCs w:val="28"/>
          <w:lang w:val="es-ES"/>
        </w:rPr>
        <w:t xml:space="preserve">La </w:t>
      </w:r>
      <w:r w:rsidR="00575B62">
        <w:rPr>
          <w:rFonts w:ascii="Arial" w:hAnsi="Arial" w:cs="Arial"/>
          <w:sz w:val="28"/>
          <w:szCs w:val="28"/>
          <w:lang w:val="es-ES"/>
        </w:rPr>
        <w:t>implementación de la pregunta problematizadora</w:t>
      </w:r>
      <w:r>
        <w:rPr>
          <w:rFonts w:ascii="Arial" w:hAnsi="Arial" w:cs="Arial"/>
          <w:sz w:val="28"/>
          <w:szCs w:val="28"/>
          <w:lang w:val="es-ES"/>
        </w:rPr>
        <w:t xml:space="preserve"> de las experiencias como herramienta pedagógica en la aula aprendizaje en el aula.</w:t>
      </w:r>
    </w:p>
    <w:p w:rsidR="007D2458" w:rsidRDefault="007D2458" w:rsidP="007D2458">
      <w:pPr>
        <w:pStyle w:val="Sinespaciado"/>
        <w:numPr>
          <w:ilvl w:val="0"/>
          <w:numId w:val="7"/>
        </w:numPr>
        <w:jc w:val="both"/>
        <w:rPr>
          <w:rFonts w:ascii="Arial" w:hAnsi="Arial" w:cs="Arial"/>
          <w:sz w:val="28"/>
          <w:szCs w:val="28"/>
          <w:lang w:val="es-ES"/>
        </w:rPr>
      </w:pPr>
      <w:r>
        <w:rPr>
          <w:rFonts w:ascii="Arial" w:hAnsi="Arial" w:cs="Arial"/>
          <w:sz w:val="28"/>
          <w:szCs w:val="28"/>
          <w:lang w:val="es-ES"/>
        </w:rPr>
        <w:t>Desarrollo de competencias y la calidad educativa en los estudiantes.</w:t>
      </w:r>
    </w:p>
    <w:p w:rsidR="007D2458" w:rsidRDefault="007D2458" w:rsidP="007D2458">
      <w:pPr>
        <w:pStyle w:val="Sinespaciado"/>
        <w:ind w:left="360"/>
        <w:jc w:val="both"/>
        <w:rPr>
          <w:rFonts w:ascii="Arial" w:hAnsi="Arial" w:cs="Arial"/>
          <w:sz w:val="28"/>
          <w:szCs w:val="28"/>
          <w:lang w:val="es-ES"/>
        </w:rPr>
      </w:pPr>
    </w:p>
    <w:p w:rsidR="003C5A1D" w:rsidRPr="007D2458" w:rsidRDefault="003C5A1D" w:rsidP="00290843">
      <w:pPr>
        <w:jc w:val="both"/>
        <w:rPr>
          <w:rFonts w:ascii="Arial" w:hAnsi="Arial" w:cs="Arial"/>
          <w:sz w:val="28"/>
          <w:szCs w:val="28"/>
          <w:lang w:val="es-ES"/>
        </w:rPr>
      </w:pPr>
    </w:p>
    <w:p w:rsidR="00D559BA" w:rsidRPr="00D559BA" w:rsidRDefault="00D559BA" w:rsidP="00290843">
      <w:pPr>
        <w:jc w:val="both"/>
        <w:rPr>
          <w:rFonts w:ascii="Edwardian Script ITC" w:hAnsi="Edwardian Script ITC" w:cs="Arial"/>
          <w:sz w:val="28"/>
          <w:szCs w:val="28"/>
          <w:lang w:val="es-CO"/>
        </w:rPr>
      </w:pPr>
    </w:p>
    <w:p w:rsidR="00D559BA" w:rsidRDefault="00D559BA" w:rsidP="00290843">
      <w:pPr>
        <w:jc w:val="both"/>
        <w:rPr>
          <w:rFonts w:ascii="Edwardian Script ITC" w:hAnsi="Edwardian Script ITC" w:cs="Arial"/>
          <w:sz w:val="28"/>
          <w:szCs w:val="28"/>
          <w:lang w:val="es-CO"/>
        </w:rPr>
      </w:pPr>
    </w:p>
    <w:p w:rsidR="00647ECC" w:rsidRDefault="00647ECC" w:rsidP="00290843">
      <w:pPr>
        <w:jc w:val="both"/>
        <w:rPr>
          <w:rFonts w:ascii="Edwardian Script ITC" w:hAnsi="Edwardian Script ITC" w:cs="Arial"/>
          <w:sz w:val="28"/>
          <w:szCs w:val="28"/>
          <w:lang w:val="es-CO"/>
        </w:rPr>
      </w:pPr>
    </w:p>
    <w:p w:rsidR="00647ECC" w:rsidRDefault="00647ECC" w:rsidP="00290843">
      <w:pPr>
        <w:jc w:val="both"/>
        <w:rPr>
          <w:rFonts w:ascii="Edwardian Script ITC" w:hAnsi="Edwardian Script ITC" w:cs="Arial"/>
          <w:sz w:val="28"/>
          <w:szCs w:val="28"/>
          <w:lang w:val="es-CO"/>
        </w:rPr>
      </w:pPr>
    </w:p>
    <w:p w:rsidR="00647ECC" w:rsidRDefault="00647ECC" w:rsidP="00290843">
      <w:pPr>
        <w:jc w:val="both"/>
        <w:rPr>
          <w:rFonts w:ascii="Edwardian Script ITC" w:hAnsi="Edwardian Script ITC" w:cs="Arial"/>
          <w:sz w:val="28"/>
          <w:szCs w:val="28"/>
          <w:lang w:val="es-CO"/>
        </w:rPr>
      </w:pPr>
    </w:p>
    <w:p w:rsidR="00647ECC" w:rsidRDefault="00647ECC" w:rsidP="00290843">
      <w:pPr>
        <w:jc w:val="both"/>
        <w:rPr>
          <w:rFonts w:ascii="Edwardian Script ITC" w:hAnsi="Edwardian Script ITC" w:cs="Arial"/>
          <w:sz w:val="28"/>
          <w:szCs w:val="28"/>
          <w:lang w:val="es-CO"/>
        </w:rPr>
      </w:pPr>
    </w:p>
    <w:p w:rsidR="008C5021" w:rsidRPr="00973673" w:rsidRDefault="008C5021" w:rsidP="008C5021">
      <w:pPr>
        <w:rPr>
          <w:rFonts w:ascii="Arial" w:hAnsi="Arial" w:cs="Arial"/>
          <w:b/>
          <w:sz w:val="36"/>
          <w:szCs w:val="36"/>
          <w:lang w:val="es-CO"/>
        </w:rPr>
      </w:pPr>
      <w:r w:rsidRPr="00973673">
        <w:rPr>
          <w:rFonts w:ascii="Arial" w:hAnsi="Arial" w:cs="Arial"/>
          <w:b/>
          <w:sz w:val="36"/>
          <w:szCs w:val="36"/>
          <w:lang w:val="es-CO"/>
        </w:rPr>
        <w:lastRenderedPageBreak/>
        <w:t>12. Acciones Futuras</w:t>
      </w:r>
    </w:p>
    <w:p w:rsidR="008C5021" w:rsidRPr="00973673" w:rsidRDefault="008C5021" w:rsidP="008C5021">
      <w:pPr>
        <w:jc w:val="both"/>
        <w:rPr>
          <w:rFonts w:ascii="Arial" w:hAnsi="Arial" w:cs="Arial"/>
          <w:sz w:val="32"/>
          <w:szCs w:val="32"/>
          <w:lang w:val="es-CO"/>
        </w:rPr>
      </w:pPr>
      <w:r w:rsidRPr="00973673">
        <w:rPr>
          <w:rFonts w:ascii="Arial" w:hAnsi="Arial" w:cs="Arial"/>
          <w:sz w:val="32"/>
          <w:szCs w:val="32"/>
          <w:lang w:val="es-CO"/>
        </w:rPr>
        <w:t>Los estudiantes involucrados han asimilado positivamente la implementación de la experiencia “La pregunta problemática y la indagación histórica como herramienta pedagógica para el desarrollo del pensamiento y la construcción del conocimiento”, y por consiguiente con esta experiencia se pretende articular en todos los niveles de educación que ofrece la Institución, con el propósito de mejorar el nivel de académico y los resultados de las pruebas externas que realizan los estudiantes.</w:t>
      </w:r>
    </w:p>
    <w:p w:rsidR="008C5021" w:rsidRPr="00973673" w:rsidRDefault="008C5021" w:rsidP="008C5021">
      <w:pPr>
        <w:jc w:val="both"/>
        <w:rPr>
          <w:rFonts w:ascii="Arial" w:hAnsi="Arial" w:cs="Arial"/>
          <w:sz w:val="32"/>
          <w:szCs w:val="32"/>
          <w:lang w:val="es-CO"/>
        </w:rPr>
      </w:pPr>
      <w:r w:rsidRPr="00973673">
        <w:rPr>
          <w:rFonts w:ascii="Arial" w:hAnsi="Arial" w:cs="Arial"/>
          <w:sz w:val="32"/>
          <w:szCs w:val="32"/>
          <w:lang w:val="es-CO"/>
        </w:rPr>
        <w:t>También que los docentes de las diferentes áreas se apropien de los procesos metodológicos de la investigación en el aula, particularmente la estrategia pedagógica la pregunta problémica como punto de partida para el proceso de indagación y construcción social del conocimiento.</w:t>
      </w:r>
    </w:p>
    <w:p w:rsidR="008C5021" w:rsidRPr="00222012" w:rsidRDefault="008C5021" w:rsidP="008C5021">
      <w:pPr>
        <w:jc w:val="both"/>
        <w:rPr>
          <w:rFonts w:ascii="Arial" w:hAnsi="Arial" w:cs="Arial"/>
          <w:sz w:val="32"/>
          <w:szCs w:val="32"/>
          <w:lang w:val="es-ES"/>
        </w:rPr>
      </w:pPr>
      <w:r w:rsidRPr="00222012">
        <w:rPr>
          <w:rFonts w:ascii="Arial" w:hAnsi="Arial" w:cs="Arial"/>
          <w:sz w:val="32"/>
          <w:szCs w:val="32"/>
          <w:lang w:val="es-ES"/>
        </w:rPr>
        <w:t>MADUREZ DE LA EXPERIENCIA</w:t>
      </w:r>
    </w:p>
    <w:p w:rsidR="008C5021" w:rsidRPr="00973673" w:rsidRDefault="008C5021" w:rsidP="008C5021">
      <w:pPr>
        <w:jc w:val="both"/>
        <w:rPr>
          <w:rFonts w:ascii="Arial" w:hAnsi="Arial" w:cs="Arial"/>
          <w:sz w:val="32"/>
          <w:szCs w:val="32"/>
          <w:lang w:val="es-CO"/>
        </w:rPr>
      </w:pPr>
      <w:r w:rsidRPr="00973673">
        <w:rPr>
          <w:rFonts w:ascii="Arial" w:hAnsi="Arial" w:cs="Arial"/>
          <w:sz w:val="32"/>
          <w:szCs w:val="32"/>
          <w:lang w:val="es-CO"/>
        </w:rPr>
        <w:t>La experiencia se inició en el año 2009, y se encuentra en  proceso de aplicación permanente en el aula de clase.</w:t>
      </w:r>
    </w:p>
    <w:p w:rsidR="00647ECC" w:rsidRPr="00290843" w:rsidRDefault="00647ECC" w:rsidP="00290843">
      <w:pPr>
        <w:tabs>
          <w:tab w:val="left" w:pos="2835"/>
        </w:tabs>
        <w:jc w:val="both"/>
        <w:rPr>
          <w:rFonts w:ascii="Arial" w:hAnsi="Arial" w:cs="Arial"/>
          <w:sz w:val="28"/>
          <w:szCs w:val="28"/>
          <w:lang w:val="es-CO"/>
        </w:rPr>
      </w:pPr>
    </w:p>
    <w:sectPr w:rsidR="00647ECC" w:rsidRPr="00290843" w:rsidSect="001F16D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EF5" w:rsidRDefault="008D0EF5" w:rsidP="00290843">
      <w:pPr>
        <w:spacing w:after="0" w:line="240" w:lineRule="auto"/>
      </w:pPr>
      <w:r>
        <w:separator/>
      </w:r>
    </w:p>
  </w:endnote>
  <w:endnote w:type="continuationSeparator" w:id="1">
    <w:p w:rsidR="008D0EF5" w:rsidRDefault="008D0EF5" w:rsidP="002908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EF5" w:rsidRDefault="008D0EF5" w:rsidP="00290843">
      <w:pPr>
        <w:spacing w:after="0" w:line="240" w:lineRule="auto"/>
      </w:pPr>
      <w:r>
        <w:separator/>
      </w:r>
    </w:p>
  </w:footnote>
  <w:footnote w:type="continuationSeparator" w:id="1">
    <w:p w:rsidR="008D0EF5" w:rsidRDefault="008D0EF5" w:rsidP="002908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65BB5"/>
    <w:multiLevelType w:val="hybridMultilevel"/>
    <w:tmpl w:val="1A5E1146"/>
    <w:lvl w:ilvl="0" w:tplc="27A8BBBE">
      <w:start w:val="1"/>
      <w:numFmt w:val="decimal"/>
      <w:lvlText w:val="%1."/>
      <w:lvlJc w:val="left"/>
      <w:pPr>
        <w:ind w:left="720" w:hanging="360"/>
      </w:pPr>
      <w:rPr>
        <w:rFonts w:cstheme="minorBidi" w:hint="default"/>
        <w:sz w:val="26"/>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6740991"/>
    <w:multiLevelType w:val="hybridMultilevel"/>
    <w:tmpl w:val="06368800"/>
    <w:lvl w:ilvl="0" w:tplc="2DA2F70A">
      <w:numFmt w:val="bullet"/>
      <w:lvlText w:val="-"/>
      <w:lvlJc w:val="left"/>
      <w:pPr>
        <w:ind w:left="495" w:hanging="360"/>
      </w:pPr>
      <w:rPr>
        <w:rFonts w:ascii="Arial" w:eastAsiaTheme="minorHAnsi" w:hAnsi="Arial" w:cs="Arial" w:hint="default"/>
      </w:rPr>
    </w:lvl>
    <w:lvl w:ilvl="1" w:tplc="40090003" w:tentative="1">
      <w:start w:val="1"/>
      <w:numFmt w:val="bullet"/>
      <w:lvlText w:val="o"/>
      <w:lvlJc w:val="left"/>
      <w:pPr>
        <w:ind w:left="1215" w:hanging="360"/>
      </w:pPr>
      <w:rPr>
        <w:rFonts w:ascii="Courier New" w:hAnsi="Courier New" w:cs="Courier New" w:hint="default"/>
      </w:rPr>
    </w:lvl>
    <w:lvl w:ilvl="2" w:tplc="40090005" w:tentative="1">
      <w:start w:val="1"/>
      <w:numFmt w:val="bullet"/>
      <w:lvlText w:val=""/>
      <w:lvlJc w:val="left"/>
      <w:pPr>
        <w:ind w:left="1935" w:hanging="360"/>
      </w:pPr>
      <w:rPr>
        <w:rFonts w:ascii="Wingdings" w:hAnsi="Wingdings" w:hint="default"/>
      </w:rPr>
    </w:lvl>
    <w:lvl w:ilvl="3" w:tplc="40090001" w:tentative="1">
      <w:start w:val="1"/>
      <w:numFmt w:val="bullet"/>
      <w:lvlText w:val=""/>
      <w:lvlJc w:val="left"/>
      <w:pPr>
        <w:ind w:left="2655" w:hanging="360"/>
      </w:pPr>
      <w:rPr>
        <w:rFonts w:ascii="Symbol" w:hAnsi="Symbol" w:hint="default"/>
      </w:rPr>
    </w:lvl>
    <w:lvl w:ilvl="4" w:tplc="40090003" w:tentative="1">
      <w:start w:val="1"/>
      <w:numFmt w:val="bullet"/>
      <w:lvlText w:val="o"/>
      <w:lvlJc w:val="left"/>
      <w:pPr>
        <w:ind w:left="3375" w:hanging="360"/>
      </w:pPr>
      <w:rPr>
        <w:rFonts w:ascii="Courier New" w:hAnsi="Courier New" w:cs="Courier New" w:hint="default"/>
      </w:rPr>
    </w:lvl>
    <w:lvl w:ilvl="5" w:tplc="40090005" w:tentative="1">
      <w:start w:val="1"/>
      <w:numFmt w:val="bullet"/>
      <w:lvlText w:val=""/>
      <w:lvlJc w:val="left"/>
      <w:pPr>
        <w:ind w:left="4095" w:hanging="360"/>
      </w:pPr>
      <w:rPr>
        <w:rFonts w:ascii="Wingdings" w:hAnsi="Wingdings" w:hint="default"/>
      </w:rPr>
    </w:lvl>
    <w:lvl w:ilvl="6" w:tplc="40090001" w:tentative="1">
      <w:start w:val="1"/>
      <w:numFmt w:val="bullet"/>
      <w:lvlText w:val=""/>
      <w:lvlJc w:val="left"/>
      <w:pPr>
        <w:ind w:left="4815" w:hanging="360"/>
      </w:pPr>
      <w:rPr>
        <w:rFonts w:ascii="Symbol" w:hAnsi="Symbol" w:hint="default"/>
      </w:rPr>
    </w:lvl>
    <w:lvl w:ilvl="7" w:tplc="40090003" w:tentative="1">
      <w:start w:val="1"/>
      <w:numFmt w:val="bullet"/>
      <w:lvlText w:val="o"/>
      <w:lvlJc w:val="left"/>
      <w:pPr>
        <w:ind w:left="5535" w:hanging="360"/>
      </w:pPr>
      <w:rPr>
        <w:rFonts w:ascii="Courier New" w:hAnsi="Courier New" w:cs="Courier New" w:hint="default"/>
      </w:rPr>
    </w:lvl>
    <w:lvl w:ilvl="8" w:tplc="40090005" w:tentative="1">
      <w:start w:val="1"/>
      <w:numFmt w:val="bullet"/>
      <w:lvlText w:val=""/>
      <w:lvlJc w:val="left"/>
      <w:pPr>
        <w:ind w:left="6255" w:hanging="360"/>
      </w:pPr>
      <w:rPr>
        <w:rFonts w:ascii="Wingdings" w:hAnsi="Wingdings" w:hint="default"/>
      </w:rPr>
    </w:lvl>
  </w:abstractNum>
  <w:abstractNum w:abstractNumId="2">
    <w:nsid w:val="25DD3B11"/>
    <w:multiLevelType w:val="hybridMultilevel"/>
    <w:tmpl w:val="77C671D6"/>
    <w:lvl w:ilvl="0" w:tplc="ABDA67F6">
      <w:start w:val="1"/>
      <w:numFmt w:val="bullet"/>
      <w:lvlText w:val=""/>
      <w:lvlJc w:val="left"/>
      <w:pPr>
        <w:tabs>
          <w:tab w:val="num" w:pos="720"/>
        </w:tabs>
        <w:ind w:left="720" w:hanging="360"/>
      </w:pPr>
      <w:rPr>
        <w:rFonts w:ascii="Wingdings 2" w:hAnsi="Wingdings 2" w:hint="default"/>
      </w:rPr>
    </w:lvl>
    <w:lvl w:ilvl="1" w:tplc="E7A40C24" w:tentative="1">
      <w:start w:val="1"/>
      <w:numFmt w:val="bullet"/>
      <w:lvlText w:val=""/>
      <w:lvlJc w:val="left"/>
      <w:pPr>
        <w:tabs>
          <w:tab w:val="num" w:pos="1440"/>
        </w:tabs>
        <w:ind w:left="1440" w:hanging="360"/>
      </w:pPr>
      <w:rPr>
        <w:rFonts w:ascii="Wingdings 2" w:hAnsi="Wingdings 2" w:hint="default"/>
      </w:rPr>
    </w:lvl>
    <w:lvl w:ilvl="2" w:tplc="21181AA2" w:tentative="1">
      <w:start w:val="1"/>
      <w:numFmt w:val="bullet"/>
      <w:lvlText w:val=""/>
      <w:lvlJc w:val="left"/>
      <w:pPr>
        <w:tabs>
          <w:tab w:val="num" w:pos="2160"/>
        </w:tabs>
        <w:ind w:left="2160" w:hanging="360"/>
      </w:pPr>
      <w:rPr>
        <w:rFonts w:ascii="Wingdings 2" w:hAnsi="Wingdings 2" w:hint="default"/>
      </w:rPr>
    </w:lvl>
    <w:lvl w:ilvl="3" w:tplc="3214A36A" w:tentative="1">
      <w:start w:val="1"/>
      <w:numFmt w:val="bullet"/>
      <w:lvlText w:val=""/>
      <w:lvlJc w:val="left"/>
      <w:pPr>
        <w:tabs>
          <w:tab w:val="num" w:pos="2880"/>
        </w:tabs>
        <w:ind w:left="2880" w:hanging="360"/>
      </w:pPr>
      <w:rPr>
        <w:rFonts w:ascii="Wingdings 2" w:hAnsi="Wingdings 2" w:hint="default"/>
      </w:rPr>
    </w:lvl>
    <w:lvl w:ilvl="4" w:tplc="A27CDB2C" w:tentative="1">
      <w:start w:val="1"/>
      <w:numFmt w:val="bullet"/>
      <w:lvlText w:val=""/>
      <w:lvlJc w:val="left"/>
      <w:pPr>
        <w:tabs>
          <w:tab w:val="num" w:pos="3600"/>
        </w:tabs>
        <w:ind w:left="3600" w:hanging="360"/>
      </w:pPr>
      <w:rPr>
        <w:rFonts w:ascii="Wingdings 2" w:hAnsi="Wingdings 2" w:hint="default"/>
      </w:rPr>
    </w:lvl>
    <w:lvl w:ilvl="5" w:tplc="D3286792" w:tentative="1">
      <w:start w:val="1"/>
      <w:numFmt w:val="bullet"/>
      <w:lvlText w:val=""/>
      <w:lvlJc w:val="left"/>
      <w:pPr>
        <w:tabs>
          <w:tab w:val="num" w:pos="4320"/>
        </w:tabs>
        <w:ind w:left="4320" w:hanging="360"/>
      </w:pPr>
      <w:rPr>
        <w:rFonts w:ascii="Wingdings 2" w:hAnsi="Wingdings 2" w:hint="default"/>
      </w:rPr>
    </w:lvl>
    <w:lvl w:ilvl="6" w:tplc="BB843D26" w:tentative="1">
      <w:start w:val="1"/>
      <w:numFmt w:val="bullet"/>
      <w:lvlText w:val=""/>
      <w:lvlJc w:val="left"/>
      <w:pPr>
        <w:tabs>
          <w:tab w:val="num" w:pos="5040"/>
        </w:tabs>
        <w:ind w:left="5040" w:hanging="360"/>
      </w:pPr>
      <w:rPr>
        <w:rFonts w:ascii="Wingdings 2" w:hAnsi="Wingdings 2" w:hint="default"/>
      </w:rPr>
    </w:lvl>
    <w:lvl w:ilvl="7" w:tplc="3576439E" w:tentative="1">
      <w:start w:val="1"/>
      <w:numFmt w:val="bullet"/>
      <w:lvlText w:val=""/>
      <w:lvlJc w:val="left"/>
      <w:pPr>
        <w:tabs>
          <w:tab w:val="num" w:pos="5760"/>
        </w:tabs>
        <w:ind w:left="5760" w:hanging="360"/>
      </w:pPr>
      <w:rPr>
        <w:rFonts w:ascii="Wingdings 2" w:hAnsi="Wingdings 2" w:hint="default"/>
      </w:rPr>
    </w:lvl>
    <w:lvl w:ilvl="8" w:tplc="91DC1436" w:tentative="1">
      <w:start w:val="1"/>
      <w:numFmt w:val="bullet"/>
      <w:lvlText w:val=""/>
      <w:lvlJc w:val="left"/>
      <w:pPr>
        <w:tabs>
          <w:tab w:val="num" w:pos="6480"/>
        </w:tabs>
        <w:ind w:left="6480" w:hanging="360"/>
      </w:pPr>
      <w:rPr>
        <w:rFonts w:ascii="Wingdings 2" w:hAnsi="Wingdings 2" w:hint="default"/>
      </w:rPr>
    </w:lvl>
  </w:abstractNum>
  <w:abstractNum w:abstractNumId="3">
    <w:nsid w:val="44000220"/>
    <w:multiLevelType w:val="hybridMultilevel"/>
    <w:tmpl w:val="3C2E3E90"/>
    <w:lvl w:ilvl="0" w:tplc="05EC9B74">
      <w:start w:val="1"/>
      <w:numFmt w:val="decimal"/>
      <w:lvlText w:val="%1."/>
      <w:lvlJc w:val="left"/>
      <w:pPr>
        <w:ind w:left="720" w:hanging="360"/>
      </w:pPr>
      <w:rPr>
        <w:rFonts w:ascii="Arial" w:hAnsi="Arial" w:cs="Arial"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8B243A"/>
    <w:multiLevelType w:val="hybridMultilevel"/>
    <w:tmpl w:val="FA6E10EC"/>
    <w:lvl w:ilvl="0" w:tplc="793EB0B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601F52D9"/>
    <w:multiLevelType w:val="hybridMultilevel"/>
    <w:tmpl w:val="0F1E3770"/>
    <w:lvl w:ilvl="0" w:tplc="5068267E">
      <w:start w:val="1"/>
      <w:numFmt w:val="bullet"/>
      <w:lvlText w:val=""/>
      <w:lvlJc w:val="left"/>
      <w:pPr>
        <w:tabs>
          <w:tab w:val="num" w:pos="720"/>
        </w:tabs>
        <w:ind w:left="720" w:hanging="360"/>
      </w:pPr>
      <w:rPr>
        <w:rFonts w:ascii="Wingdings 2" w:hAnsi="Wingdings 2" w:hint="default"/>
      </w:rPr>
    </w:lvl>
    <w:lvl w:ilvl="1" w:tplc="251E50F4" w:tentative="1">
      <w:start w:val="1"/>
      <w:numFmt w:val="bullet"/>
      <w:lvlText w:val=""/>
      <w:lvlJc w:val="left"/>
      <w:pPr>
        <w:tabs>
          <w:tab w:val="num" w:pos="1440"/>
        </w:tabs>
        <w:ind w:left="1440" w:hanging="360"/>
      </w:pPr>
      <w:rPr>
        <w:rFonts w:ascii="Wingdings 2" w:hAnsi="Wingdings 2" w:hint="default"/>
      </w:rPr>
    </w:lvl>
    <w:lvl w:ilvl="2" w:tplc="FA5E9DEA" w:tentative="1">
      <w:start w:val="1"/>
      <w:numFmt w:val="bullet"/>
      <w:lvlText w:val=""/>
      <w:lvlJc w:val="left"/>
      <w:pPr>
        <w:tabs>
          <w:tab w:val="num" w:pos="2160"/>
        </w:tabs>
        <w:ind w:left="2160" w:hanging="360"/>
      </w:pPr>
      <w:rPr>
        <w:rFonts w:ascii="Wingdings 2" w:hAnsi="Wingdings 2" w:hint="default"/>
      </w:rPr>
    </w:lvl>
    <w:lvl w:ilvl="3" w:tplc="85FC9A32" w:tentative="1">
      <w:start w:val="1"/>
      <w:numFmt w:val="bullet"/>
      <w:lvlText w:val=""/>
      <w:lvlJc w:val="left"/>
      <w:pPr>
        <w:tabs>
          <w:tab w:val="num" w:pos="2880"/>
        </w:tabs>
        <w:ind w:left="2880" w:hanging="360"/>
      </w:pPr>
      <w:rPr>
        <w:rFonts w:ascii="Wingdings 2" w:hAnsi="Wingdings 2" w:hint="default"/>
      </w:rPr>
    </w:lvl>
    <w:lvl w:ilvl="4" w:tplc="0E926B0E" w:tentative="1">
      <w:start w:val="1"/>
      <w:numFmt w:val="bullet"/>
      <w:lvlText w:val=""/>
      <w:lvlJc w:val="left"/>
      <w:pPr>
        <w:tabs>
          <w:tab w:val="num" w:pos="3600"/>
        </w:tabs>
        <w:ind w:left="3600" w:hanging="360"/>
      </w:pPr>
      <w:rPr>
        <w:rFonts w:ascii="Wingdings 2" w:hAnsi="Wingdings 2" w:hint="default"/>
      </w:rPr>
    </w:lvl>
    <w:lvl w:ilvl="5" w:tplc="8ABE3BFA" w:tentative="1">
      <w:start w:val="1"/>
      <w:numFmt w:val="bullet"/>
      <w:lvlText w:val=""/>
      <w:lvlJc w:val="left"/>
      <w:pPr>
        <w:tabs>
          <w:tab w:val="num" w:pos="4320"/>
        </w:tabs>
        <w:ind w:left="4320" w:hanging="360"/>
      </w:pPr>
      <w:rPr>
        <w:rFonts w:ascii="Wingdings 2" w:hAnsi="Wingdings 2" w:hint="default"/>
      </w:rPr>
    </w:lvl>
    <w:lvl w:ilvl="6" w:tplc="5C90774C" w:tentative="1">
      <w:start w:val="1"/>
      <w:numFmt w:val="bullet"/>
      <w:lvlText w:val=""/>
      <w:lvlJc w:val="left"/>
      <w:pPr>
        <w:tabs>
          <w:tab w:val="num" w:pos="5040"/>
        </w:tabs>
        <w:ind w:left="5040" w:hanging="360"/>
      </w:pPr>
      <w:rPr>
        <w:rFonts w:ascii="Wingdings 2" w:hAnsi="Wingdings 2" w:hint="default"/>
      </w:rPr>
    </w:lvl>
    <w:lvl w:ilvl="7" w:tplc="FC7233CA" w:tentative="1">
      <w:start w:val="1"/>
      <w:numFmt w:val="bullet"/>
      <w:lvlText w:val=""/>
      <w:lvlJc w:val="left"/>
      <w:pPr>
        <w:tabs>
          <w:tab w:val="num" w:pos="5760"/>
        </w:tabs>
        <w:ind w:left="5760" w:hanging="360"/>
      </w:pPr>
      <w:rPr>
        <w:rFonts w:ascii="Wingdings 2" w:hAnsi="Wingdings 2" w:hint="default"/>
      </w:rPr>
    </w:lvl>
    <w:lvl w:ilvl="8" w:tplc="58C85236" w:tentative="1">
      <w:start w:val="1"/>
      <w:numFmt w:val="bullet"/>
      <w:lvlText w:val=""/>
      <w:lvlJc w:val="left"/>
      <w:pPr>
        <w:tabs>
          <w:tab w:val="num" w:pos="6480"/>
        </w:tabs>
        <w:ind w:left="6480" w:hanging="360"/>
      </w:pPr>
      <w:rPr>
        <w:rFonts w:ascii="Wingdings 2" w:hAnsi="Wingdings 2" w:hint="default"/>
      </w:rPr>
    </w:lvl>
  </w:abstractNum>
  <w:abstractNum w:abstractNumId="6">
    <w:nsid w:val="60A563D4"/>
    <w:multiLevelType w:val="hybridMultilevel"/>
    <w:tmpl w:val="A2D2DD64"/>
    <w:lvl w:ilvl="0" w:tplc="23362B04">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hyphenationZone w:val="425"/>
  <w:characterSpacingControl w:val="doNotCompress"/>
  <w:footnotePr>
    <w:footnote w:id="0"/>
    <w:footnote w:id="1"/>
  </w:footnotePr>
  <w:endnotePr>
    <w:endnote w:id="0"/>
    <w:endnote w:id="1"/>
  </w:endnotePr>
  <w:compat/>
  <w:rsids>
    <w:rsidRoot w:val="00950BD6"/>
    <w:rsid w:val="000276D9"/>
    <w:rsid w:val="00080D63"/>
    <w:rsid w:val="000B72C7"/>
    <w:rsid w:val="000E06D7"/>
    <w:rsid w:val="000E0880"/>
    <w:rsid w:val="00121CDC"/>
    <w:rsid w:val="00140A29"/>
    <w:rsid w:val="00155D68"/>
    <w:rsid w:val="001B36EA"/>
    <w:rsid w:val="001B73E2"/>
    <w:rsid w:val="001F16D1"/>
    <w:rsid w:val="00207382"/>
    <w:rsid w:val="00222012"/>
    <w:rsid w:val="00252A4C"/>
    <w:rsid w:val="00256225"/>
    <w:rsid w:val="0028518D"/>
    <w:rsid w:val="00290843"/>
    <w:rsid w:val="002D06D1"/>
    <w:rsid w:val="002E34E3"/>
    <w:rsid w:val="0030723D"/>
    <w:rsid w:val="0034223A"/>
    <w:rsid w:val="003435DF"/>
    <w:rsid w:val="00361124"/>
    <w:rsid w:val="003C5A1D"/>
    <w:rsid w:val="003C6229"/>
    <w:rsid w:val="003D7934"/>
    <w:rsid w:val="003E379D"/>
    <w:rsid w:val="003E5B84"/>
    <w:rsid w:val="00406FFF"/>
    <w:rsid w:val="00453ADE"/>
    <w:rsid w:val="00484D93"/>
    <w:rsid w:val="004C139B"/>
    <w:rsid w:val="004E305A"/>
    <w:rsid w:val="00505F4A"/>
    <w:rsid w:val="00526EDA"/>
    <w:rsid w:val="00555937"/>
    <w:rsid w:val="00574F1A"/>
    <w:rsid w:val="00575B62"/>
    <w:rsid w:val="005A3ED7"/>
    <w:rsid w:val="005A6AC8"/>
    <w:rsid w:val="00647ECC"/>
    <w:rsid w:val="00662E12"/>
    <w:rsid w:val="006840B7"/>
    <w:rsid w:val="00742EB4"/>
    <w:rsid w:val="007537BC"/>
    <w:rsid w:val="007829DE"/>
    <w:rsid w:val="007C05F0"/>
    <w:rsid w:val="007D2458"/>
    <w:rsid w:val="007E4E05"/>
    <w:rsid w:val="008329B0"/>
    <w:rsid w:val="00894C4B"/>
    <w:rsid w:val="008C5021"/>
    <w:rsid w:val="008D0EF5"/>
    <w:rsid w:val="00914B04"/>
    <w:rsid w:val="00950BD6"/>
    <w:rsid w:val="00973673"/>
    <w:rsid w:val="009A0CEE"/>
    <w:rsid w:val="00A346AB"/>
    <w:rsid w:val="00A36661"/>
    <w:rsid w:val="00A42AC2"/>
    <w:rsid w:val="00A4593D"/>
    <w:rsid w:val="00A67F1F"/>
    <w:rsid w:val="00A70572"/>
    <w:rsid w:val="00AA1DD6"/>
    <w:rsid w:val="00AA5006"/>
    <w:rsid w:val="00AA717E"/>
    <w:rsid w:val="00AA7C88"/>
    <w:rsid w:val="00AB7B16"/>
    <w:rsid w:val="00AE4691"/>
    <w:rsid w:val="00AF12F9"/>
    <w:rsid w:val="00B514FC"/>
    <w:rsid w:val="00B75390"/>
    <w:rsid w:val="00B75A49"/>
    <w:rsid w:val="00B91352"/>
    <w:rsid w:val="00C61BD1"/>
    <w:rsid w:val="00CA472C"/>
    <w:rsid w:val="00CE0E40"/>
    <w:rsid w:val="00D360C0"/>
    <w:rsid w:val="00D559BA"/>
    <w:rsid w:val="00D75548"/>
    <w:rsid w:val="00D97016"/>
    <w:rsid w:val="00DC0188"/>
    <w:rsid w:val="00DC5726"/>
    <w:rsid w:val="00DD00B0"/>
    <w:rsid w:val="00DE5B9E"/>
    <w:rsid w:val="00E06D2F"/>
    <w:rsid w:val="00E21C8A"/>
    <w:rsid w:val="00EA75C5"/>
    <w:rsid w:val="00EF435C"/>
    <w:rsid w:val="00F15D45"/>
    <w:rsid w:val="00F20DA9"/>
    <w:rsid w:val="00FE1E0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54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59BA"/>
    <w:pPr>
      <w:spacing w:after="0" w:line="240" w:lineRule="auto"/>
      <w:ind w:left="720"/>
      <w:contextualSpacing/>
    </w:pPr>
    <w:rPr>
      <w:rFonts w:ascii="Times New Roman" w:eastAsia="Times New Roman" w:hAnsi="Times New Roman" w:cs="Times New Roman"/>
      <w:sz w:val="24"/>
      <w:szCs w:val="24"/>
      <w:lang w:eastAsia="en-IN"/>
    </w:rPr>
  </w:style>
  <w:style w:type="paragraph" w:styleId="NormalWeb">
    <w:name w:val="Normal (Web)"/>
    <w:basedOn w:val="Normal"/>
    <w:uiPriority w:val="99"/>
    <w:semiHidden/>
    <w:unhideWhenUsed/>
    <w:rsid w:val="003C5A1D"/>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Standard">
    <w:name w:val="Standard"/>
    <w:rsid w:val="007E4E05"/>
    <w:pPr>
      <w:widowControl w:val="0"/>
      <w:suppressAutoHyphens/>
      <w:autoSpaceDN w:val="0"/>
      <w:spacing w:after="0" w:line="240" w:lineRule="auto"/>
    </w:pPr>
    <w:rPr>
      <w:rFonts w:ascii="Times New Roman" w:eastAsia="Lucida Sans Unicode" w:hAnsi="Times New Roman" w:cs="Tahoma"/>
      <w:kern w:val="3"/>
      <w:sz w:val="24"/>
      <w:szCs w:val="24"/>
      <w:lang w:val="es-ES" w:eastAsia="en-IN"/>
    </w:rPr>
  </w:style>
  <w:style w:type="paragraph" w:styleId="Encabezado">
    <w:name w:val="header"/>
    <w:basedOn w:val="Normal"/>
    <w:link w:val="EncabezadoCar"/>
    <w:uiPriority w:val="99"/>
    <w:semiHidden/>
    <w:unhideWhenUsed/>
    <w:rsid w:val="00290843"/>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290843"/>
  </w:style>
  <w:style w:type="paragraph" w:styleId="Piedepgina">
    <w:name w:val="footer"/>
    <w:basedOn w:val="Normal"/>
    <w:link w:val="PiedepginaCar"/>
    <w:uiPriority w:val="99"/>
    <w:semiHidden/>
    <w:unhideWhenUsed/>
    <w:rsid w:val="00290843"/>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290843"/>
  </w:style>
  <w:style w:type="paragraph" w:styleId="Sinespaciado">
    <w:name w:val="No Spacing"/>
    <w:uiPriority w:val="1"/>
    <w:qFormat/>
    <w:rsid w:val="007D2458"/>
    <w:pPr>
      <w:spacing w:after="0" w:line="240" w:lineRule="auto"/>
    </w:pPr>
    <w:rPr>
      <w:lang w:val="en-US"/>
    </w:rPr>
  </w:style>
  <w:style w:type="table" w:styleId="Tablaconcuadrcula">
    <w:name w:val="Table Grid"/>
    <w:basedOn w:val="Tablanormal"/>
    <w:uiPriority w:val="59"/>
    <w:rsid w:val="006840B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9295048">
      <w:bodyDiv w:val="1"/>
      <w:marLeft w:val="0"/>
      <w:marRight w:val="0"/>
      <w:marTop w:val="0"/>
      <w:marBottom w:val="0"/>
      <w:divBdr>
        <w:top w:val="none" w:sz="0" w:space="0" w:color="auto"/>
        <w:left w:val="none" w:sz="0" w:space="0" w:color="auto"/>
        <w:bottom w:val="none" w:sz="0" w:space="0" w:color="auto"/>
        <w:right w:val="none" w:sz="0" w:space="0" w:color="auto"/>
      </w:divBdr>
      <w:divsChild>
        <w:div w:id="1300724209">
          <w:marLeft w:val="576"/>
          <w:marRight w:val="0"/>
          <w:marTop w:val="120"/>
          <w:marBottom w:val="0"/>
          <w:divBdr>
            <w:top w:val="none" w:sz="0" w:space="0" w:color="auto"/>
            <w:left w:val="none" w:sz="0" w:space="0" w:color="auto"/>
            <w:bottom w:val="none" w:sz="0" w:space="0" w:color="auto"/>
            <w:right w:val="none" w:sz="0" w:space="0" w:color="auto"/>
          </w:divBdr>
        </w:div>
        <w:div w:id="1244946493">
          <w:marLeft w:val="576"/>
          <w:marRight w:val="0"/>
          <w:marTop w:val="120"/>
          <w:marBottom w:val="0"/>
          <w:divBdr>
            <w:top w:val="none" w:sz="0" w:space="0" w:color="auto"/>
            <w:left w:val="none" w:sz="0" w:space="0" w:color="auto"/>
            <w:bottom w:val="none" w:sz="0" w:space="0" w:color="auto"/>
            <w:right w:val="none" w:sz="0" w:space="0" w:color="auto"/>
          </w:divBdr>
        </w:div>
        <w:div w:id="624627620">
          <w:marLeft w:val="576"/>
          <w:marRight w:val="0"/>
          <w:marTop w:val="120"/>
          <w:marBottom w:val="0"/>
          <w:divBdr>
            <w:top w:val="none" w:sz="0" w:space="0" w:color="auto"/>
            <w:left w:val="none" w:sz="0" w:space="0" w:color="auto"/>
            <w:bottom w:val="none" w:sz="0" w:space="0" w:color="auto"/>
            <w:right w:val="none" w:sz="0" w:space="0" w:color="auto"/>
          </w:divBdr>
        </w:div>
      </w:divsChild>
    </w:div>
    <w:div w:id="969212978">
      <w:bodyDiv w:val="1"/>
      <w:marLeft w:val="0"/>
      <w:marRight w:val="0"/>
      <w:marTop w:val="0"/>
      <w:marBottom w:val="0"/>
      <w:divBdr>
        <w:top w:val="none" w:sz="0" w:space="0" w:color="auto"/>
        <w:left w:val="none" w:sz="0" w:space="0" w:color="auto"/>
        <w:bottom w:val="none" w:sz="0" w:space="0" w:color="auto"/>
        <w:right w:val="none" w:sz="0" w:space="0" w:color="auto"/>
      </w:divBdr>
    </w:div>
    <w:div w:id="1126849049">
      <w:bodyDiv w:val="1"/>
      <w:marLeft w:val="0"/>
      <w:marRight w:val="0"/>
      <w:marTop w:val="0"/>
      <w:marBottom w:val="0"/>
      <w:divBdr>
        <w:top w:val="none" w:sz="0" w:space="0" w:color="auto"/>
        <w:left w:val="none" w:sz="0" w:space="0" w:color="auto"/>
        <w:bottom w:val="none" w:sz="0" w:space="0" w:color="auto"/>
        <w:right w:val="none" w:sz="0" w:space="0" w:color="auto"/>
      </w:divBdr>
    </w:div>
    <w:div w:id="1494569779">
      <w:bodyDiv w:val="1"/>
      <w:marLeft w:val="0"/>
      <w:marRight w:val="0"/>
      <w:marTop w:val="0"/>
      <w:marBottom w:val="0"/>
      <w:divBdr>
        <w:top w:val="none" w:sz="0" w:space="0" w:color="auto"/>
        <w:left w:val="none" w:sz="0" w:space="0" w:color="auto"/>
        <w:bottom w:val="none" w:sz="0" w:space="0" w:color="auto"/>
        <w:right w:val="none" w:sz="0" w:space="0" w:color="auto"/>
      </w:divBdr>
    </w:div>
    <w:div w:id="1730614644">
      <w:bodyDiv w:val="1"/>
      <w:marLeft w:val="0"/>
      <w:marRight w:val="0"/>
      <w:marTop w:val="0"/>
      <w:marBottom w:val="0"/>
      <w:divBdr>
        <w:top w:val="none" w:sz="0" w:space="0" w:color="auto"/>
        <w:left w:val="none" w:sz="0" w:space="0" w:color="auto"/>
        <w:bottom w:val="none" w:sz="0" w:space="0" w:color="auto"/>
        <w:right w:val="none" w:sz="0" w:space="0" w:color="auto"/>
      </w:divBdr>
    </w:div>
    <w:div w:id="2121339590">
      <w:bodyDiv w:val="1"/>
      <w:marLeft w:val="0"/>
      <w:marRight w:val="0"/>
      <w:marTop w:val="0"/>
      <w:marBottom w:val="0"/>
      <w:divBdr>
        <w:top w:val="none" w:sz="0" w:space="0" w:color="auto"/>
        <w:left w:val="none" w:sz="0" w:space="0" w:color="auto"/>
        <w:bottom w:val="none" w:sz="0" w:space="0" w:color="auto"/>
        <w:right w:val="none" w:sz="0" w:space="0" w:color="auto"/>
      </w:divBdr>
      <w:divsChild>
        <w:div w:id="708064967">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1831</Words>
  <Characters>10438</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Edilberto Jose Diaz</dc:creator>
  <cp:lastModifiedBy>Viviana</cp:lastModifiedBy>
  <cp:revision>9</cp:revision>
  <cp:lastPrinted>2010-05-19T19:15:00Z</cp:lastPrinted>
  <dcterms:created xsi:type="dcterms:W3CDTF">2010-05-12T13:31:00Z</dcterms:created>
  <dcterms:modified xsi:type="dcterms:W3CDTF">2010-05-19T20:15:00Z</dcterms:modified>
</cp:coreProperties>
</file>